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E08F8" w:rsidTr="00DE08F8">
        <w:tc>
          <w:tcPr>
            <w:tcW w:w="5102" w:type="dxa"/>
          </w:tcPr>
          <w:p w:rsidR="00DE08F8" w:rsidRDefault="00DE08F8">
            <w:pPr>
              <w:pStyle w:val="ConsPlusNormal"/>
            </w:pPr>
            <w:r>
              <w:t>27 ноября 2002 года</w:t>
            </w:r>
          </w:p>
        </w:tc>
        <w:tc>
          <w:tcPr>
            <w:tcW w:w="5102" w:type="dxa"/>
          </w:tcPr>
          <w:p w:rsidR="00DE08F8" w:rsidRDefault="00DE08F8">
            <w:pPr>
              <w:pStyle w:val="ConsPlusNormal"/>
              <w:jc w:val="right"/>
            </w:pPr>
            <w:r>
              <w:t>N 156-ФЗ</w:t>
            </w:r>
          </w:p>
        </w:tc>
      </w:tr>
    </w:tbl>
    <w:p w:rsidR="00DE08F8" w:rsidRDefault="00DE08F8" w:rsidP="00DE08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8F8" w:rsidRDefault="00DE08F8" w:rsidP="00DE08F8">
      <w:pPr>
        <w:pStyle w:val="ConsPlusNormal"/>
        <w:jc w:val="center"/>
      </w:pPr>
    </w:p>
    <w:p w:rsidR="00DE08F8" w:rsidRDefault="00DE08F8" w:rsidP="00DE08F8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</w:t>
      </w:r>
      <w:bookmarkStart w:id="0" w:name="_GoBack"/>
      <w:bookmarkEnd w:id="0"/>
      <w:r>
        <w:rPr>
          <w:b/>
          <w:bCs/>
        </w:rPr>
        <w:t>СКАЯ ФЕДЕРАЦИЯ</w:t>
      </w:r>
    </w:p>
    <w:p w:rsidR="00DE08F8" w:rsidRDefault="00DE08F8" w:rsidP="00DE08F8">
      <w:pPr>
        <w:pStyle w:val="ConsPlusNormal"/>
        <w:jc w:val="center"/>
        <w:rPr>
          <w:b/>
          <w:bCs/>
        </w:rPr>
      </w:pPr>
    </w:p>
    <w:p w:rsidR="00DE08F8" w:rsidRDefault="00DE08F8" w:rsidP="00DE08F8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DE08F8" w:rsidRDefault="00DE08F8" w:rsidP="00DE08F8">
      <w:pPr>
        <w:pStyle w:val="ConsPlusNormal"/>
        <w:jc w:val="center"/>
        <w:rPr>
          <w:b/>
          <w:bCs/>
        </w:rPr>
      </w:pPr>
    </w:p>
    <w:p w:rsidR="00DE08F8" w:rsidRDefault="00DE08F8" w:rsidP="00DE08F8">
      <w:pPr>
        <w:pStyle w:val="ConsPlusNormal"/>
        <w:jc w:val="center"/>
        <w:rPr>
          <w:b/>
          <w:bCs/>
        </w:rPr>
      </w:pPr>
      <w:r>
        <w:rPr>
          <w:b/>
          <w:bCs/>
        </w:rPr>
        <w:t>ОБ ОБЪЕДИНЕНИЯХ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jc w:val="right"/>
      </w:pPr>
      <w:proofErr w:type="gramStart"/>
      <w:r>
        <w:t>Принят</w:t>
      </w:r>
      <w:proofErr w:type="gramEnd"/>
    </w:p>
    <w:p w:rsidR="00DE08F8" w:rsidRDefault="00DE08F8" w:rsidP="00DE08F8">
      <w:pPr>
        <w:pStyle w:val="ConsPlusNormal"/>
        <w:jc w:val="right"/>
      </w:pPr>
      <w:r>
        <w:t>Государственной Думой</w:t>
      </w:r>
    </w:p>
    <w:p w:rsidR="00DE08F8" w:rsidRDefault="00DE08F8" w:rsidP="00DE08F8">
      <w:pPr>
        <w:pStyle w:val="ConsPlusNormal"/>
        <w:jc w:val="right"/>
      </w:pPr>
      <w:r>
        <w:t>30 октября 2002 года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jc w:val="right"/>
      </w:pPr>
      <w:r>
        <w:t>Одобрен</w:t>
      </w:r>
    </w:p>
    <w:p w:rsidR="00DE08F8" w:rsidRDefault="00DE08F8" w:rsidP="00DE08F8">
      <w:pPr>
        <w:pStyle w:val="ConsPlusNormal"/>
        <w:jc w:val="right"/>
      </w:pPr>
      <w:r>
        <w:t>Советом Федерации</w:t>
      </w:r>
    </w:p>
    <w:p w:rsidR="00DE08F8" w:rsidRDefault="00DE08F8" w:rsidP="00DE08F8">
      <w:pPr>
        <w:pStyle w:val="ConsPlusNormal"/>
        <w:jc w:val="right"/>
      </w:pPr>
      <w:r>
        <w:t>13 ноября 2002 года</w:t>
      </w:r>
    </w:p>
    <w:p w:rsidR="00DE08F8" w:rsidRDefault="00DE08F8" w:rsidP="00DE08F8">
      <w:pPr>
        <w:pStyle w:val="ConsPlusNormal"/>
        <w:jc w:val="center"/>
      </w:pPr>
      <w:r>
        <w:t>Список изменяющих документов</w:t>
      </w:r>
    </w:p>
    <w:p w:rsidR="00DE08F8" w:rsidRDefault="00DE08F8" w:rsidP="00DE08F8">
      <w:pPr>
        <w:pStyle w:val="ConsPlusNormal"/>
        <w:jc w:val="center"/>
      </w:pPr>
      <w:proofErr w:type="gramStart"/>
      <w:r>
        <w:t xml:space="preserve">(в ред. Федеральных законов от 05.12.2005 </w:t>
      </w:r>
      <w:hyperlink r:id="rId5" w:history="1">
        <w:r w:rsidRPr="00DE08F8">
          <w:t>N 152-ФЗ</w:t>
        </w:r>
      </w:hyperlink>
      <w:r>
        <w:t>,</w:t>
      </w:r>
      <w:proofErr w:type="gramEnd"/>
    </w:p>
    <w:p w:rsidR="00DE08F8" w:rsidRDefault="00DE08F8" w:rsidP="00DE08F8">
      <w:pPr>
        <w:pStyle w:val="ConsPlusNormal"/>
        <w:jc w:val="center"/>
      </w:pPr>
      <w:r>
        <w:t xml:space="preserve">от 01.12.2007 </w:t>
      </w:r>
      <w:hyperlink r:id="rId6" w:history="1">
        <w:r w:rsidRPr="00DE08F8">
          <w:t>N 307-ФЗ</w:t>
        </w:r>
      </w:hyperlink>
      <w:r>
        <w:t xml:space="preserve">, от 02.07.2013 </w:t>
      </w:r>
      <w:hyperlink r:id="rId7" w:history="1">
        <w:r w:rsidRPr="00DE08F8">
          <w:t>N 185-ФЗ</w:t>
        </w:r>
      </w:hyperlink>
      <w:r>
        <w:t>,</w:t>
      </w:r>
    </w:p>
    <w:p w:rsidR="00DE08F8" w:rsidRDefault="00DE08F8" w:rsidP="00DE08F8">
      <w:pPr>
        <w:pStyle w:val="ConsPlusNormal"/>
        <w:jc w:val="center"/>
      </w:pPr>
      <w:r>
        <w:t xml:space="preserve">от 24.11.2014 </w:t>
      </w:r>
      <w:hyperlink r:id="rId8" w:history="1">
        <w:r w:rsidRPr="00DE08F8">
          <w:t>N 358-ФЗ</w:t>
        </w:r>
      </w:hyperlink>
      <w:r>
        <w:t xml:space="preserve">, от 28.11.2015 </w:t>
      </w:r>
      <w:hyperlink r:id="rId9" w:history="1">
        <w:r w:rsidRPr="00DE08F8">
          <w:t>N 355-ФЗ</w:t>
        </w:r>
      </w:hyperlink>
      <w:r>
        <w:t>)</w:t>
      </w:r>
    </w:p>
    <w:p w:rsidR="00DE08F8" w:rsidRDefault="00DE08F8" w:rsidP="00DE08F8">
      <w:pPr>
        <w:pStyle w:val="ConsPlusNormal"/>
        <w:jc w:val="center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Настоящий Федеральный закон определяет правовое положение объединений работодателей, порядок их создания, деятельности, реорганизации и ликвидации.</w:t>
      </w:r>
    </w:p>
    <w:p w:rsidR="00DE08F8" w:rsidRDefault="00DE08F8" w:rsidP="00DE08F8">
      <w:pPr>
        <w:pStyle w:val="ConsPlusNormal"/>
        <w:ind w:firstLine="540"/>
        <w:jc w:val="both"/>
      </w:pPr>
      <w:r>
        <w:t>2. Действие настоящего Федерального закона распространяется на все объединения работодателей, осуществляющие деятельность на территории Российской Федерации.</w:t>
      </w:r>
    </w:p>
    <w:p w:rsidR="00DE08F8" w:rsidRDefault="00DE08F8" w:rsidP="00DE08F8">
      <w:pPr>
        <w:pStyle w:val="ConsPlusNormal"/>
        <w:ind w:firstLine="540"/>
        <w:jc w:val="both"/>
        <w:outlineLvl w:val="0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2. Право работодателей на объединение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(в ред. Федерального </w:t>
      </w:r>
      <w:hyperlink r:id="rId10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</w:t>
      </w:r>
      <w:proofErr w:type="gramStart"/>
      <w:r>
        <w:t>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власти, органов местного самоуправления, иных органов имеют право создавать на добровольной основе объединения работодателей, а также вступать в объединения работодателей в порядке, установленном уставами объединений работодателей.</w:t>
      </w:r>
      <w:proofErr w:type="gramEnd"/>
    </w:p>
    <w:p w:rsidR="00DE08F8" w:rsidRDefault="00DE08F8" w:rsidP="00DE08F8">
      <w:pPr>
        <w:pStyle w:val="ConsPlusNormal"/>
        <w:ind w:firstLine="540"/>
        <w:jc w:val="both"/>
      </w:pPr>
      <w:r>
        <w:t xml:space="preserve">2. </w:t>
      </w:r>
      <w:proofErr w:type="gramStart"/>
      <w:r>
        <w:t>Государство содействует реализации права работодателей на объединение, участию объединений работодателей в порядке, установленном федеральными законами и иными нормативными правовыми актами Российской Федерации, в формировании и реализации государственной политики в сфере социально-трудовых отношений и связанных с ними экономических отношений, оказывает в соответствии с федеральными законами поддержку объединениям работодателей как социально ориентированным некоммерческим организациям, включая предоставление работодателям, являющимся членами объединения работодателей,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о налогах и сборах льгот по налогообложению в части их взносов в объединения работодателей, создает другие условия, стимулирующие вступление работодателей в объединения работодателей.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3. Понятие объединения работодателей и правовое положение объединений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</w:t>
      </w:r>
      <w:proofErr w:type="gramStart"/>
      <w:r>
        <w:t>Объединение работодателей - вид ассоциации (союза), основанной на добровольном членстве работодателей (юридических и (или) физических лиц) и (или) объединений работодателей.</w:t>
      </w:r>
      <w:proofErr w:type="gramEnd"/>
      <w:r>
        <w:t xml:space="preserve"> Объединение работодателей является социально ориентированной некоммерческой организацией. Уставом объединения работодателей может предусматриваться вхождение в него иных некоммерческих организаций, объединяющих субъектов предпринимательской деятельности.</w:t>
      </w:r>
    </w:p>
    <w:p w:rsidR="00DE08F8" w:rsidRDefault="00DE08F8" w:rsidP="00DE08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1" w:history="1">
        <w:r w:rsidRPr="00DE08F8">
          <w:t>закона</w:t>
        </w:r>
      </w:hyperlink>
      <w:r>
        <w:t xml:space="preserve"> от 28.11.2015 N 355-ФЗ)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Объединения работодателей самостоятельно определяют программу своей деятельности, в том числе предусматривают своими программами и уставами в соответствии с настоящим Федеральным законом и другими федеральными законами осуществление деятельности в сферах социально-трудовых отношений и связанных с ними экономических отношений, профессионального образования, охраны </w:t>
      </w:r>
      <w:r>
        <w:lastRenderedPageBreak/>
        <w:t>здоровья работников на производстве, содействия занятости населения, социального страхования и иной направленной на решение социальных проблем и развитие гражданского общества</w:t>
      </w:r>
      <w:proofErr w:type="gramEnd"/>
      <w:r>
        <w:t xml:space="preserve"> деятельности.</w:t>
      </w:r>
    </w:p>
    <w:p w:rsidR="00DE08F8" w:rsidRDefault="00DE08F8" w:rsidP="00DE08F8">
      <w:pPr>
        <w:pStyle w:val="ConsPlusNormal"/>
        <w:jc w:val="both"/>
      </w:pPr>
      <w:r>
        <w:t xml:space="preserve">(часть 1.1 введена Федеральным </w:t>
      </w:r>
      <w:hyperlink r:id="rId12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Правовое положение объединений работодателей определяется </w:t>
      </w:r>
      <w:hyperlink r:id="rId13" w:history="1">
        <w:r w:rsidRPr="00DE08F8">
          <w:t>Конституцией</w:t>
        </w:r>
      </w:hyperlink>
      <w:r>
        <w:t xml:space="preserve"> Российской Федерации, международными договорами Российской Федерации, настоящим Федеральным законом и иными федеральными законами.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bookmarkStart w:id="1" w:name="Par45"/>
      <w:bookmarkEnd w:id="1"/>
      <w:r>
        <w:t>Статья 4. Виды объединений работодателей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(в ред. Федерального </w:t>
      </w:r>
      <w:hyperlink r:id="rId14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</w:p>
    <w:p w:rsidR="00DE08F8" w:rsidRDefault="00DE08F8" w:rsidP="00DE08F8">
      <w:pPr>
        <w:pStyle w:val="ConsPlusNormal"/>
        <w:ind w:firstLine="540"/>
        <w:jc w:val="both"/>
      </w:pPr>
      <w:r>
        <w:t>1. Объединения работодателей могут создаваться по территориальному (региональному, межрегиональному), отраслевому, территориально-отраслевому признакам.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Общероссийское объединение работодателей - объединение, в которое входят не менее чем три общероссийские отраслевые (межотраслевые) объединения работодателей, а также региональные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более половины субъектов Российской Федерации. Уставом общероссийского объединения работодателей может предусматриваться членство в </w:t>
      </w:r>
      <w:proofErr w:type="gramStart"/>
      <w:r>
        <w:t>нем</w:t>
      </w:r>
      <w:proofErr w:type="gramEnd"/>
      <w:r>
        <w:t xml:space="preserve"> также работодателей.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3. </w:t>
      </w:r>
      <w:proofErr w:type="gramStart"/>
      <w:r>
        <w:t>Общероссийское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которые в совокупности осуществляют свою деятельность на территориях более половины субъектов Российской Федерации и (или) с которыми состоит в трудовых отношениях не менее половины общего числа работников этой же отрасли (отраслей) или этого же вида (видов) экономической деятельности.</w:t>
      </w:r>
      <w:proofErr w:type="gramEnd"/>
      <w:r>
        <w:t xml:space="preserve"> </w:t>
      </w:r>
      <w:proofErr w:type="gramStart"/>
      <w:r>
        <w:t>Уставом общероссийского отраслевого (межотраслевого) объединения работодателей может быть предусмотрено членство в нем также соответствующих межрегиональных отраслевых (межотраслевых) объединений работодателей, региональных отраслевых (межотраслевых) объединений работодателей, территориальных отраслевых (межотраслевых) объединений работодателей.</w:t>
      </w:r>
      <w:proofErr w:type="gramEnd"/>
    </w:p>
    <w:p w:rsidR="00DE08F8" w:rsidRDefault="00DE08F8" w:rsidP="00DE08F8">
      <w:pPr>
        <w:pStyle w:val="ConsPlusNormal"/>
        <w:ind w:firstLine="540"/>
        <w:jc w:val="both"/>
      </w:pPr>
      <w:r>
        <w:t xml:space="preserve">4. Межрегиональное объединение работодателей - объединение, в которое входят региональные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менее половины субъектов Российской Федерации. </w:t>
      </w:r>
      <w:proofErr w:type="gramStart"/>
      <w:r>
        <w:t>Уставом межрегионального объединения работодателей может предусматриваться членство в нем также соответствующих межрегиональных отраслевых (межотраслевых) объединений работодателей и (или) территориальных объединений работодателей, осуществляющих свою деятельность на территориях данных субъектов Российской Федерации.</w:t>
      </w:r>
      <w:proofErr w:type="gramEnd"/>
    </w:p>
    <w:p w:rsidR="00DE08F8" w:rsidRDefault="00DE08F8" w:rsidP="00DE08F8">
      <w:pPr>
        <w:pStyle w:val="ConsPlusNormal"/>
        <w:ind w:firstLine="540"/>
        <w:jc w:val="both"/>
      </w:pPr>
      <w:r>
        <w:t xml:space="preserve">5. Межрегиональное отраслевое (межотраслевое) объединение работодателей - объединение, в которое входят соответствующие региональные отраслевые (межотраслевые)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менее половины субъектов Российской Федерации. </w:t>
      </w:r>
      <w:proofErr w:type="gramStart"/>
      <w:r>
        <w:t>Уставом межрегионального отраслевого (межотраслевого) объединения работодателей может предусматриваться членство в нем также соответствующих территориальных отраслевых (межотраслевых) объединений работодателей, работодателей этой же отрасли (отраслей) или этого же вида (видов) экономической деятельности, осуществляющих свою деятельность на территориях данных субъектов Российской Федерации.</w:t>
      </w:r>
      <w:proofErr w:type="gramEnd"/>
    </w:p>
    <w:p w:rsidR="00DE08F8" w:rsidRDefault="00DE08F8" w:rsidP="00DE08F8">
      <w:pPr>
        <w:pStyle w:val="ConsPlusNormal"/>
        <w:ind w:firstLine="540"/>
        <w:jc w:val="both"/>
      </w:pPr>
      <w:r>
        <w:t xml:space="preserve">6. </w:t>
      </w:r>
      <w:proofErr w:type="gramStart"/>
      <w:r>
        <w:t>Региональное объединение работодателей - объединение, в которое входят территориальные объединения работодателей, региональные отраслевые (межотраслевые) объединения работодателей, территориальные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одной четвертой части муниципальных образований соответствующего субъекта Российской Федерации (за исключением городов федерального значения Москвы, Санкт-Петербурга и Севастополя), или не менее двадцати пяти</w:t>
      </w:r>
      <w:proofErr w:type="gramEnd"/>
      <w:r>
        <w:t xml:space="preserve"> работодателей, осуществляющих свою деятельность на территории соответствующего субъекта Российской Федерации.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7. Региональное объединение работодателей города федерального значения Москвы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округов города федерального значения Москвы. Уставом регионального </w:t>
      </w:r>
      <w:proofErr w:type="gramStart"/>
      <w:r>
        <w:t>объединения работодателей города федерального значения Москвы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Москвы.</w:t>
      </w:r>
    </w:p>
    <w:p w:rsidR="00DE08F8" w:rsidRDefault="00DE08F8" w:rsidP="00DE08F8">
      <w:pPr>
        <w:pStyle w:val="ConsPlusNormal"/>
        <w:ind w:firstLine="540"/>
        <w:jc w:val="both"/>
      </w:pPr>
      <w:r>
        <w:lastRenderedPageBreak/>
        <w:t xml:space="preserve">8. Региональное объединение работодателей города федерального значения Санкт-Петербурга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Санкт-Петербурга. Уставом регионального </w:t>
      </w:r>
      <w:proofErr w:type="gramStart"/>
      <w:r>
        <w:t>объединения работодателей города федерального значения Санкт-Петербурга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Санкт-Петербурга.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9. Региональное объединение работодателей города федерального значения Севастополя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Севастополя. Уставом регионального </w:t>
      </w:r>
      <w:proofErr w:type="gramStart"/>
      <w:r>
        <w:t>объединения работодателей города федерального значения Севастополя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Севастополя.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10. </w:t>
      </w:r>
      <w:proofErr w:type="gramStart"/>
      <w:r>
        <w:t>Региональное отраслевое (межотраслевое) объединение работодателей - объединение, в которое входят соответствующие территориальные отраслевые (межотраслевые) объединения работодателей и (или) работодатели этой же отрасли (отраслей) или этого же вида (видов) экономической деятельности, осуществляющие свою деятельность на территории соответствующего субъекта Российской Федерации.</w:t>
      </w:r>
      <w:proofErr w:type="gramEnd"/>
    </w:p>
    <w:p w:rsidR="00DE08F8" w:rsidRDefault="00DE08F8" w:rsidP="00DE08F8">
      <w:pPr>
        <w:pStyle w:val="ConsPlusNormal"/>
        <w:ind w:firstLine="540"/>
        <w:jc w:val="both"/>
      </w:pPr>
      <w:r>
        <w:t>11. Территориальное объединение работодателей - объединение, в которое входят территориальные отраслевые (межотраслевые) объединения работодателей и (или) работодатели, осуществляющие свою деятельность на территории соответствующего муниципального образования.</w:t>
      </w:r>
    </w:p>
    <w:p w:rsidR="00DE08F8" w:rsidRDefault="00DE08F8" w:rsidP="00DE08F8">
      <w:pPr>
        <w:pStyle w:val="ConsPlusNormal"/>
        <w:ind w:firstLine="540"/>
        <w:jc w:val="both"/>
      </w:pPr>
      <w:r>
        <w:t>12. Территориальное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осуществляющие свою деятельность на территории соответствующего муниципального образования.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5. Принципы деятельности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Деятельность объединения работодателей осуществляется на основе принципа добровольности вступления в него и выхода из него работодателей и (или) их объединений.</w:t>
      </w:r>
    </w:p>
    <w:p w:rsidR="00DE08F8" w:rsidRDefault="00DE08F8" w:rsidP="00DE08F8">
      <w:pPr>
        <w:pStyle w:val="ConsPlusNormal"/>
        <w:ind w:firstLine="540"/>
        <w:jc w:val="both"/>
      </w:pPr>
      <w:r>
        <w:t>2. Объединение работодателей самостоятельно определяет цели, виды и направления своей деятельности.</w:t>
      </w:r>
    </w:p>
    <w:p w:rsidR="00DE08F8" w:rsidRDefault="00DE08F8" w:rsidP="00DE08F8">
      <w:pPr>
        <w:pStyle w:val="ConsPlusNormal"/>
        <w:ind w:firstLine="540"/>
        <w:jc w:val="both"/>
      </w:pPr>
      <w:r>
        <w:t>3. Взаимодействие объединений работодателей, профессиональных союзов и их объединений, органов государственной власти, органов местного самоуправления в сфере социально-трудовых отношений и связанных с ними экономических отношений осуществляется на основе принципов социального партнерства.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6. Независимость объединений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Объединения работодателей осуществляют свою деятельность независимо от органов государственной власти, органов местного самоуправления, профессиональных союзов и их объединений, политических партий и движений, других общественных организаций (объединений).</w:t>
      </w:r>
    </w:p>
    <w:p w:rsidR="00DE08F8" w:rsidRDefault="00DE08F8" w:rsidP="00DE08F8">
      <w:pPr>
        <w:pStyle w:val="ConsPlusNormal"/>
        <w:ind w:firstLine="540"/>
        <w:jc w:val="both"/>
      </w:pPr>
      <w:r>
        <w:t>2. Запрещается вмешательство органов государственной власти, органов местного самоуправления и их должностных лиц в деятельность объединений работодателей, которое может повлечь за собой ограничение прав объединений работодателей, установленных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3. Порядок взаимодействия объединений работодателей определяется ими в </w:t>
      </w:r>
      <w:proofErr w:type="gramStart"/>
      <w:r>
        <w:t>соответствии</w:t>
      </w:r>
      <w:proofErr w:type="gramEnd"/>
      <w:r>
        <w:t xml:space="preserve"> с их уставами, решениями органов управления объединений работодателей.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7. Права членов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Члены объединения работодателей имеют равные права.</w:t>
      </w:r>
    </w:p>
    <w:p w:rsidR="00DE08F8" w:rsidRDefault="00DE08F8" w:rsidP="00DE08F8">
      <w:pPr>
        <w:pStyle w:val="ConsPlusNormal"/>
        <w:ind w:firstLine="540"/>
        <w:jc w:val="both"/>
      </w:pPr>
      <w:r>
        <w:t>2. Члены объединения работодателей имеют право: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1) участвовать в </w:t>
      </w:r>
      <w:proofErr w:type="gramStart"/>
      <w:r>
        <w:t>формировании</w:t>
      </w:r>
      <w:proofErr w:type="gramEnd"/>
      <w:r>
        <w:t xml:space="preserve"> органов управления объединения работодателей в порядке, определяемом уставом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lastRenderedPageBreak/>
        <w:t>2) вносить на рассмотрение органов управления объединения работодателей предложения, касающиеся вопросов деятельности объединения работодателей, участвовать в их рассмотрении, а также в принятии соответствующих решений в порядке, определяемом уставом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3) участвовать в </w:t>
      </w:r>
      <w:proofErr w:type="gramStart"/>
      <w:r>
        <w:t>определении</w:t>
      </w:r>
      <w:proofErr w:type="gramEnd"/>
      <w:r>
        <w:t xml:space="preserve"> содержания и структуры заключаемых объединением работодателей соглашений, регулирующих социально-трудовые отношения и связанные с ними экономические отношения (далее - соглашения);</w:t>
      </w:r>
    </w:p>
    <w:p w:rsidR="00DE08F8" w:rsidRDefault="00DE08F8" w:rsidP="00DE08F8">
      <w:pPr>
        <w:pStyle w:val="ConsPlusNormal"/>
        <w:ind w:firstLine="540"/>
        <w:jc w:val="both"/>
      </w:pPr>
      <w:r>
        <w:t>4) получать информацию о деятельности объединения работодателей, заключенных им соглашениях, а также тексты этих соглашений;</w:t>
      </w:r>
    </w:p>
    <w:p w:rsidR="00DE08F8" w:rsidRDefault="00DE08F8" w:rsidP="00DE08F8">
      <w:pPr>
        <w:pStyle w:val="ConsPlusNormal"/>
        <w:ind w:firstLine="540"/>
        <w:jc w:val="both"/>
      </w:pPr>
      <w:r>
        <w:t>5) получать от объединения работодателей помощь, предусмотренную уставом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(п. 5 в ред. Федерального </w:t>
      </w:r>
      <w:hyperlink r:id="rId15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6) свободно выходить из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7) иные предусмотренные уставом объединения работодателей права.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8. Обязанности членов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Члены объединения работодателей обязаны:</w:t>
      </w:r>
    </w:p>
    <w:p w:rsidR="00DE08F8" w:rsidRDefault="00DE08F8" w:rsidP="00DE08F8">
      <w:pPr>
        <w:pStyle w:val="ConsPlusNormal"/>
        <w:ind w:firstLine="540"/>
        <w:jc w:val="both"/>
      </w:pPr>
      <w:r>
        <w:t>выполнять требования устава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соблюдать условия соглашений, заключенных объединением работодателей, выполнять обязательства, предусмотренные этими соглашениями.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9. Ответственность членов объединения работодателей за нарушение или невыполнение соглашений, регулирующих социально-трудовые отношения и связанные с ними экономические отношения и заключенных объединением работодателей</w:t>
      </w:r>
    </w:p>
    <w:p w:rsidR="00DE08F8" w:rsidRDefault="00DE08F8" w:rsidP="00DE08F8">
      <w:pPr>
        <w:pStyle w:val="ConsPlusNormal"/>
        <w:jc w:val="both"/>
      </w:pPr>
      <w:r>
        <w:t xml:space="preserve">(в ред. Федерального </w:t>
      </w:r>
      <w:hyperlink r:id="rId16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Нарушение или невыполнение членом объединения работодателей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влечет за собой ответственность в </w:t>
      </w:r>
      <w:proofErr w:type="gramStart"/>
      <w:r>
        <w:t>порядке</w:t>
      </w:r>
      <w:proofErr w:type="gramEnd"/>
      <w:r>
        <w:t>, установленном федеральными законами. Ответственность члена объединения работодателей за нарушение или невыполнение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может быть предусмотрена также уставом объединения работодателей.</w:t>
      </w:r>
    </w:p>
    <w:p w:rsidR="00DE08F8" w:rsidRDefault="00DE08F8" w:rsidP="00DE08F8">
      <w:pPr>
        <w:pStyle w:val="ConsPlusNormal"/>
        <w:jc w:val="both"/>
      </w:pPr>
      <w:r>
        <w:t xml:space="preserve">(часть 1 в ред. Федерального </w:t>
      </w:r>
      <w:hyperlink r:id="rId17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Прекращение работодателем своего членства в </w:t>
      </w:r>
      <w:proofErr w:type="gramStart"/>
      <w:r>
        <w:t>объединении</w:t>
      </w:r>
      <w:proofErr w:type="gramEnd"/>
      <w:r>
        <w:t xml:space="preserve"> работодателей не освобождает его от ответственности, предусмотренной законодательством Российской Федерации, соглашениями за нарушение или невыполнение обязательств, предусмотренных соглашениями, заключенными в период членства работодателя в указанном объединении.</w:t>
      </w:r>
    </w:p>
    <w:p w:rsidR="00DE08F8" w:rsidRDefault="00DE08F8" w:rsidP="00DE08F8">
      <w:pPr>
        <w:pStyle w:val="ConsPlusNormal"/>
        <w:ind w:firstLine="540"/>
        <w:jc w:val="both"/>
      </w:pPr>
      <w:r>
        <w:t>3. Работодатель, вступивший в объединение работодателей в период действия соглашений, заключенных этим объединением, несет ответственность за нарушение или невыполнение обязательств, предусмотренных соглашениями, в порядке, установленном законодательством Российской Федерации, указанными соглашениями.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10. Создание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Объединение работодателей создается на основании решения его учредителей в порядке, установленном Гражданским </w:t>
      </w:r>
      <w:hyperlink r:id="rId18" w:history="1">
        <w:r w:rsidRPr="00DE08F8">
          <w:t>кодексом</w:t>
        </w:r>
      </w:hyperlink>
      <w:r>
        <w:t xml:space="preserve"> Российской Федерации, Федеральным </w:t>
      </w:r>
      <w:hyperlink r:id="rId19" w:history="1">
        <w:r w:rsidRPr="00DE08F8">
          <w:t>законом</w:t>
        </w:r>
      </w:hyperlink>
      <w:r>
        <w:t xml:space="preserve"> от 12 января 1996 года N 7-ФЗ "О некоммерческих организациях", настоящим Федеральным законом.</w:t>
      </w:r>
    </w:p>
    <w:p w:rsidR="00DE08F8" w:rsidRDefault="00DE08F8" w:rsidP="00DE08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1.1. Учредителями объединения работодателей могут быть не менее трех работодателей или двух объединений работодателей, если иное не установлено настоящим Федеральным законом.</w:t>
      </w:r>
    </w:p>
    <w:p w:rsidR="00DE08F8" w:rsidRDefault="00DE08F8" w:rsidP="00DE08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21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Правоспособность объединения работодателей в </w:t>
      </w:r>
      <w:proofErr w:type="gramStart"/>
      <w:r>
        <w:t>качестве</w:t>
      </w:r>
      <w:proofErr w:type="gramEnd"/>
      <w:r>
        <w:t xml:space="preserve"> юридического лица возникает с момента его государственной регистрации в соответствии с федеральным </w:t>
      </w:r>
      <w:hyperlink r:id="rId22" w:history="1">
        <w:r w:rsidRPr="00DE08F8">
          <w:t>законом</w:t>
        </w:r>
      </w:hyperlink>
      <w:r>
        <w:t xml:space="preserve"> о государственной регистрации юридических лиц.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Государственная регистрация общероссийских объединений работодателей, общероссийских отраслевых (межотраслевых) объединений работодателей осуществляется без специального разрешения на </w:t>
      </w:r>
      <w:r>
        <w:lastRenderedPageBreak/>
        <w:t>использование в наименованиях указанных объединений работодателей слов "Россия", "Российская Федерация" и образованных на их основе словосочетаний.</w:t>
      </w:r>
      <w:proofErr w:type="gramEnd"/>
    </w:p>
    <w:p w:rsidR="00DE08F8" w:rsidRDefault="00DE08F8" w:rsidP="00DE08F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3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 xml:space="preserve">Статья 10.1. Утратила силу. - Федеральный </w:t>
      </w:r>
      <w:hyperlink r:id="rId24" w:history="1">
        <w:r w:rsidRPr="00DE08F8">
          <w:t>закон</w:t>
        </w:r>
      </w:hyperlink>
      <w:r>
        <w:t xml:space="preserve"> от 28.11.2015 N 355-ФЗ.</w:t>
      </w:r>
    </w:p>
    <w:p w:rsidR="00DE08F8" w:rsidRDefault="00DE08F8" w:rsidP="00DE08F8">
      <w:pPr>
        <w:pStyle w:val="ConsPlusNormal"/>
        <w:ind w:firstLine="540"/>
        <w:jc w:val="both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10.2. Наименование объединения работодателей</w:t>
      </w:r>
    </w:p>
    <w:p w:rsidR="00DE08F8" w:rsidRDefault="00DE08F8" w:rsidP="00DE08F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" w:history="1">
        <w:r w:rsidRPr="00DE08F8">
          <w:t>законом</w:t>
        </w:r>
      </w:hyperlink>
      <w:r>
        <w:t xml:space="preserve"> от 28.11.2015 N 355-ФЗ)</w:t>
      </w:r>
    </w:p>
    <w:p w:rsidR="00DE08F8" w:rsidRDefault="00DE08F8" w:rsidP="00DE08F8">
      <w:pPr>
        <w:pStyle w:val="ConsPlusNormal"/>
        <w:jc w:val="both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Наименование объединения работодателей должно содержать указание на вид объединения работодателей в </w:t>
      </w:r>
      <w:proofErr w:type="gramStart"/>
      <w:r>
        <w:t>соответствии</w:t>
      </w:r>
      <w:proofErr w:type="gramEnd"/>
      <w:r>
        <w:t xml:space="preserve"> со </w:t>
      </w:r>
      <w:hyperlink w:anchor="Par45" w:history="1">
        <w:r w:rsidRPr="00DE08F8">
          <w:t>статьей 4</w:t>
        </w:r>
      </w:hyperlink>
      <w:r>
        <w:t xml:space="preserve"> настоящего Федерального закона. В наименование объединения работодателей могут включаться в том числе слова "союз", "ассоциация", "партнерство".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Объединение работодателей, не отвечающее требованиям, которые установлены настоящим Федеральным законом к объединению работодателей соответствующего вида, не вправе использовать в </w:t>
      </w:r>
      <w:proofErr w:type="gramStart"/>
      <w:r>
        <w:t>своем</w:t>
      </w:r>
      <w:proofErr w:type="gramEnd"/>
      <w:r>
        <w:t xml:space="preserve"> наименовании слова "объединение работодателей" и образованные на их основе словосочетания.</w:t>
      </w:r>
    </w:p>
    <w:p w:rsidR="00DE08F8" w:rsidRDefault="00DE08F8" w:rsidP="00DE08F8">
      <w:pPr>
        <w:pStyle w:val="ConsPlusNormal"/>
        <w:ind w:firstLine="540"/>
        <w:jc w:val="both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11. Учредительные документы объединений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Учредительными документами объединений работодателей являются уставы.</w:t>
      </w:r>
    </w:p>
    <w:p w:rsidR="00DE08F8" w:rsidRDefault="00DE08F8" w:rsidP="00DE08F8">
      <w:pPr>
        <w:pStyle w:val="ConsPlusNormal"/>
        <w:ind w:firstLine="540"/>
        <w:jc w:val="both"/>
      </w:pPr>
      <w:r>
        <w:t>2. Устав объединения работодателей должен определять:</w:t>
      </w:r>
    </w:p>
    <w:p w:rsidR="00DE08F8" w:rsidRDefault="00DE08F8" w:rsidP="00DE08F8">
      <w:pPr>
        <w:pStyle w:val="ConsPlusNormal"/>
        <w:ind w:firstLine="540"/>
        <w:jc w:val="both"/>
      </w:pPr>
      <w:r>
        <w:t>1) наименование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2) цели и задачи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3) место нахождения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4) порядок управления объединением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5) права и обязанности членов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6) условия и порядок приема в члены объединения работодателей и выхода из него;</w:t>
      </w:r>
    </w:p>
    <w:p w:rsidR="00DE08F8" w:rsidRDefault="00DE08F8" w:rsidP="00DE08F8">
      <w:pPr>
        <w:pStyle w:val="ConsPlusNormal"/>
        <w:ind w:firstLine="540"/>
        <w:jc w:val="both"/>
      </w:pPr>
      <w:r>
        <w:t>7) источники формирования имущества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8) порядок внесения изменений в устав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9) структуру, порядок создания и полномочия органов управления объединения работодателей, порядок принятия ими решений;</w:t>
      </w:r>
    </w:p>
    <w:p w:rsidR="00DE08F8" w:rsidRDefault="00DE08F8" w:rsidP="00DE08F8">
      <w:pPr>
        <w:pStyle w:val="ConsPlusNormal"/>
        <w:ind w:firstLine="540"/>
        <w:jc w:val="both"/>
      </w:pPr>
      <w:r>
        <w:t>10) порядок наделения представителя и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11) </w:t>
      </w:r>
      <w:proofErr w:type="gramStart"/>
      <w:r>
        <w:t>другие</w:t>
      </w:r>
      <w:proofErr w:type="gramEnd"/>
      <w:r>
        <w:t xml:space="preserve"> не противоречащие </w:t>
      </w:r>
      <w:hyperlink r:id="rId26" w:history="1">
        <w:r w:rsidRPr="00DE08F8">
          <w:t>Конституции</w:t>
        </w:r>
      </w:hyperlink>
      <w:r>
        <w:t xml:space="preserve"> Российской Федерации и законодательству Российской Федерации положения.</w:t>
      </w:r>
    </w:p>
    <w:p w:rsidR="00DE08F8" w:rsidRDefault="00DE08F8" w:rsidP="00DE08F8">
      <w:pPr>
        <w:pStyle w:val="ConsPlusNormal"/>
        <w:ind w:firstLine="540"/>
        <w:jc w:val="both"/>
      </w:pPr>
      <w:r>
        <w:t>3. Уставом объединения работодателей может предусматриваться ответственность члена объединения работодателей за несоблюдение положений устава, решений органов управления объединения работодателей.</w:t>
      </w:r>
    </w:p>
    <w:p w:rsidR="00DE08F8" w:rsidRDefault="00DE08F8" w:rsidP="00DE08F8">
      <w:pPr>
        <w:pStyle w:val="ConsPlusNormal"/>
        <w:ind w:firstLine="540"/>
        <w:jc w:val="both"/>
      </w:pPr>
      <w:r>
        <w:t>4. Изменения в устав объединения работодателей вносятся на основании решения его высшего органа управления.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12. Органы управления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Структура, порядок формирования и полномочия органов управления объединения работодателей, порядок принятия ими решений устанавливаются уставом объединения работодателей.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13. Права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bookmarkStart w:id="2" w:name="Par142"/>
      <w:bookmarkEnd w:id="2"/>
      <w:r>
        <w:t>1. Объединение работодателей имеет право: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1) - 2) утратили силу. - Федеральный </w:t>
      </w:r>
      <w:hyperlink r:id="rId27" w:history="1">
        <w:r w:rsidRPr="00DE08F8">
          <w:t>закон</w:t>
        </w:r>
      </w:hyperlink>
      <w:r>
        <w:t xml:space="preserve"> от 24.11.2014 N 358-ФЗ;</w:t>
      </w:r>
    </w:p>
    <w:p w:rsidR="00DE08F8" w:rsidRDefault="00DE08F8" w:rsidP="00DE08F8">
      <w:pPr>
        <w:pStyle w:val="ConsPlusNormal"/>
        <w:ind w:firstLine="540"/>
        <w:jc w:val="both"/>
      </w:pPr>
      <w:r>
        <w:t>3) представлять и защищать права и охраняемые законом интересы членов объединения работодателей, а также работодателей - членов объединений работодателей, входящих в данное объединение работодателей, и субъектов предпринимательской деятельности, объединенных в некоммерческие организации, входящие в данное объединение работодателей, в случаях и в порядке, которые установлены уставами объединений работодателей;</w:t>
      </w:r>
    </w:p>
    <w:p w:rsidR="00DE08F8" w:rsidRDefault="00DE08F8" w:rsidP="00DE08F8">
      <w:pPr>
        <w:pStyle w:val="ConsPlusNormal"/>
        <w:jc w:val="both"/>
      </w:pPr>
      <w:r>
        <w:t xml:space="preserve">(п. 3 в ред. Федерального </w:t>
      </w:r>
      <w:hyperlink r:id="rId28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lastRenderedPageBreak/>
        <w:t>4) выступать с инициативой проведения коллективных переговоров по подготовке, заключению и изменению соглашений;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4.1) в случае отсутствия на федеральном, межрегиональном, региональном или территориальном уровне социального партнерства отраслевого (межотраслевого) объединения работодателей его полномочия по проведению коллективных переговоров, заключению или изменению соглашений, регулирующих социально-трудовые отношения и связанные с ними экономические отношения, разрешению коллективных трудовых споров по поводу заключения или изменения этих соглашений, а также его полномочия при формировании и осуществлении деятельности комиссий по регулированию социально-трудовых</w:t>
      </w:r>
      <w:proofErr w:type="gramEnd"/>
      <w:r>
        <w:t xml:space="preserve"> отношений может осуществлять соответственно общероссийское, межрегиональное, региональное, территориальное объединение работодателей, если состав членов данного объединения работодателей отвечает требованиям, установленным настоящим Федеральным законом для соответствующего отраслевого (межотраслевого) объединения работодателей;</w:t>
      </w:r>
    </w:p>
    <w:p w:rsidR="00DE08F8" w:rsidRDefault="00DE08F8" w:rsidP="00DE08F8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Федеральным </w:t>
      </w:r>
      <w:hyperlink r:id="rId29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4.2) предлагать участвовать работодателям, не являющимся членами объединения работодателей, в коллективных переговорах по заключению соглашений, регулирующих социально-трудовые отношения и связанные с ними экономические отношения, путем вступления в члены данного объединения работодателей или в других формах, определенных данным объединением работодателей;</w:t>
      </w:r>
      <w:proofErr w:type="gramEnd"/>
    </w:p>
    <w:p w:rsidR="00DE08F8" w:rsidRDefault="00DE08F8" w:rsidP="00DE08F8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Федеральным </w:t>
      </w:r>
      <w:hyperlink r:id="rId30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4.3) осуществлять контроль за выполнением заключенных объединением работодателей соглашений,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плате, другими сторонами этих соглашений, а также работодателями,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заключения, и работодателями, на которых действие этих соглашений</w:t>
      </w:r>
      <w:proofErr w:type="gramEnd"/>
      <w:r>
        <w:t xml:space="preserve"> распространено в </w:t>
      </w:r>
      <w:proofErr w:type="gramStart"/>
      <w:r>
        <w:t>порядке</w:t>
      </w:r>
      <w:proofErr w:type="gramEnd"/>
      <w:r>
        <w:t xml:space="preserve">, установленном Трудовым </w:t>
      </w:r>
      <w:hyperlink r:id="rId31" w:history="1">
        <w:r w:rsidRPr="00DE08F8">
          <w:t>кодексом</w:t>
        </w:r>
      </w:hyperlink>
      <w:r>
        <w:t xml:space="preserve"> Российской Федерации;</w:t>
      </w:r>
    </w:p>
    <w:p w:rsidR="00DE08F8" w:rsidRDefault="00DE08F8" w:rsidP="00DE08F8">
      <w:pPr>
        <w:pStyle w:val="ConsPlusNormal"/>
        <w:jc w:val="both"/>
      </w:pPr>
      <w:r>
        <w:t xml:space="preserve">(п. 4.3 </w:t>
      </w:r>
      <w:proofErr w:type="gramStart"/>
      <w:r>
        <w:t>введен</w:t>
      </w:r>
      <w:proofErr w:type="gramEnd"/>
      <w:r>
        <w:t xml:space="preserve"> Федеральным </w:t>
      </w:r>
      <w:hyperlink r:id="rId32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5) наделять своих представителей полномочиями на ведение коллективных переговоров по подготовке, заключению и изменению соглашений, участвовать в формировании и деятельности соответствующих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споров;</w:t>
      </w:r>
    </w:p>
    <w:p w:rsidR="00DE08F8" w:rsidRDefault="00DE08F8" w:rsidP="00DE08F8">
      <w:pPr>
        <w:pStyle w:val="ConsPlusNormal"/>
        <w:ind w:firstLine="540"/>
        <w:jc w:val="both"/>
      </w:pPr>
      <w:r>
        <w:t>6) вносить в соответствующие органы государственной власти, органы местного самоуправления предложения о принятии законов и иных нормативных правовых актов по вопросам, затрагивающим права и охраняемые законом интересы работодателей, участвовать в разработке указанных нормативных правовых актов;</w:t>
      </w:r>
    </w:p>
    <w:p w:rsidR="00DE08F8" w:rsidRDefault="00DE08F8" w:rsidP="00DE08F8">
      <w:pPr>
        <w:pStyle w:val="ConsPlusNormal"/>
        <w:jc w:val="both"/>
      </w:pPr>
      <w:r>
        <w:t xml:space="preserve">(п. 6 в ред. Федерального </w:t>
      </w:r>
      <w:hyperlink r:id="rId33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6.1) участвовать в установленном федеральными законами порядке в разработке и (или) обсуждении проектов законов и иных нормативных правовых актов, других актов органов государственной власти, органов местного самоуправления, в разработке документов стратегического планирования;</w:t>
      </w:r>
      <w:proofErr w:type="gramEnd"/>
    </w:p>
    <w:p w:rsidR="00DE08F8" w:rsidRDefault="00DE08F8" w:rsidP="00DE08F8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hyperlink r:id="rId34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6.2) оспаривать от своего имени в установленном федеральными законами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нарушающие права и охраняемые законом интересы объединения работодателей или создающие угрозу такого нарушения;</w:t>
      </w:r>
    </w:p>
    <w:p w:rsidR="00DE08F8" w:rsidRDefault="00DE08F8" w:rsidP="00DE08F8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Федеральным </w:t>
      </w:r>
      <w:hyperlink r:id="rId35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6.3) направлять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своих представителей в состав общественных советов, постоянных и временных рабочих групп, комиссий, создаваемых при органах исполнительной и законодательной власти, органах местного самоуправления по вопросам, затрагивающим охраняемые законом интересы работодателей в сфере</w:t>
      </w:r>
      <w:proofErr w:type="gramEnd"/>
      <w:r>
        <w:t xml:space="preserve"> социально-трудовых отношений и связанных с ними экономических отношений;</w:t>
      </w:r>
    </w:p>
    <w:p w:rsidR="00DE08F8" w:rsidRDefault="00DE08F8" w:rsidP="00DE08F8">
      <w:pPr>
        <w:pStyle w:val="ConsPlusNormal"/>
        <w:jc w:val="both"/>
      </w:pPr>
      <w:r>
        <w:t xml:space="preserve">(п. 6.3 </w:t>
      </w:r>
      <w:proofErr w:type="gramStart"/>
      <w:r>
        <w:t>введен</w:t>
      </w:r>
      <w:proofErr w:type="gramEnd"/>
      <w:r>
        <w:t xml:space="preserve"> Федеральным </w:t>
      </w:r>
      <w:hyperlink r:id="rId36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7) принимать в порядке, установленном федеральными законами и иными нормативными правовыми актами Российской Федерации, участие в формировании и реализации государственной политики в сфере социально-трудовых отношений и связанных с ними экономических отношений;</w:t>
      </w:r>
      <w:proofErr w:type="gramEnd"/>
    </w:p>
    <w:p w:rsidR="00DE08F8" w:rsidRDefault="00DE08F8" w:rsidP="00DE08F8">
      <w:pPr>
        <w:pStyle w:val="ConsPlusNormal"/>
        <w:jc w:val="both"/>
      </w:pPr>
      <w:r>
        <w:t xml:space="preserve">(п. 7 в ред. Федерального </w:t>
      </w:r>
      <w:hyperlink r:id="rId37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lastRenderedPageBreak/>
        <w:t>8) 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политики;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8.1) участвовать в порядке, установленном федеральными законами и иными нормативными правовыми актами Российской Федерации, в формировании основных направлений миграционной политики, определении потребностей экономики в привлечении и использовании иностранных работников;</w:t>
      </w:r>
      <w:proofErr w:type="gramEnd"/>
    </w:p>
    <w:p w:rsidR="00DE08F8" w:rsidRDefault="00DE08F8" w:rsidP="00DE08F8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38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9)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 xml:space="preserve">10) участвовать в мониторинге и прогнозировании потребностей экономики в квалифицированных кадрах, а также в разработке и реализации государственной политики в области среднего профессионального образования и высшего образования, в том числе в разработке федеральных государственных образовательных стандартов, формировании перечней профессий, специальностей и направлений подготовки,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образования, в </w:t>
      </w:r>
      <w:hyperlink r:id="rId39" w:history="1">
        <w:r w:rsidRPr="00DE08F8">
          <w:t>порядке</w:t>
        </w:r>
      </w:hyperlink>
      <w:r>
        <w:t>, установленном Правительством Российской</w:t>
      </w:r>
      <w:proofErr w:type="gramEnd"/>
      <w:r>
        <w:t xml:space="preserve"> Федерации;</w:t>
      </w:r>
    </w:p>
    <w:p w:rsidR="00DE08F8" w:rsidRDefault="00DE08F8" w:rsidP="00DE08F8">
      <w:pPr>
        <w:pStyle w:val="ConsPlusNormal"/>
        <w:jc w:val="both"/>
      </w:pPr>
      <w:r>
        <w:t xml:space="preserve">(п. 10 в ред. Федерального </w:t>
      </w:r>
      <w:hyperlink r:id="rId40" w:history="1">
        <w:r w:rsidRPr="00DE08F8">
          <w:t>закона</w:t>
        </w:r>
      </w:hyperlink>
      <w:r>
        <w:t xml:space="preserve"> от 02.07.2013 N 185-ФЗ)</w:t>
      </w:r>
    </w:p>
    <w:p w:rsidR="00DE08F8" w:rsidRDefault="00DE08F8" w:rsidP="00DE08F8">
      <w:pPr>
        <w:pStyle w:val="ConsPlusNormal"/>
        <w:ind w:firstLine="540"/>
        <w:jc w:val="both"/>
      </w:pPr>
      <w:proofErr w:type="gramStart"/>
      <w:r>
        <w:t>11) участвовать в порядке, установленном федеральными законами и иными нормативными правовыми актами Российской Федерации, в создании и развитии системы профессиональных квалификаций в Российской Федерации, формировании системы независимой оценки квалификации работника, разработке и экспертизе проектов профессиональных стандартов.</w:t>
      </w:r>
      <w:proofErr w:type="gramEnd"/>
    </w:p>
    <w:p w:rsidR="00DE08F8" w:rsidRDefault="00DE08F8" w:rsidP="00DE08F8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41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hyperlink r:id="rId42" w:history="1">
        <w:r w:rsidRPr="00DE08F8">
          <w:t>1.1</w:t>
        </w:r>
      </w:hyperlink>
      <w:r>
        <w:t xml:space="preserve">. Объединение работодателей также может иметь помимо установленных </w:t>
      </w:r>
      <w:hyperlink w:anchor="Par142" w:history="1">
        <w:r w:rsidRPr="00DE08F8">
          <w:t>частью 1</w:t>
        </w:r>
      </w:hyperlink>
      <w:r>
        <w:t xml:space="preserve"> настоящей статьи иные предусмотренные уставом объединения работодателей права.</w:t>
      </w:r>
    </w:p>
    <w:p w:rsidR="00DE08F8" w:rsidRDefault="00DE08F8" w:rsidP="00DE08F8">
      <w:pPr>
        <w:pStyle w:val="ConsPlusNormal"/>
        <w:jc w:val="both"/>
      </w:pPr>
      <w:r>
        <w:t xml:space="preserve">(часть 1.1 в ред. Федерального </w:t>
      </w:r>
      <w:hyperlink r:id="rId43" w:history="1">
        <w:r w:rsidRPr="00DE08F8">
          <w:t>закона</w:t>
        </w:r>
      </w:hyperlink>
      <w:r>
        <w:t xml:space="preserve"> от 01.12.2007 N 307-ФЗ)</w:t>
      </w:r>
    </w:p>
    <w:p w:rsidR="00DE08F8" w:rsidRDefault="00DE08F8" w:rsidP="00DE08F8">
      <w:pPr>
        <w:pStyle w:val="ConsPlusNormal"/>
        <w:ind w:firstLine="540"/>
        <w:jc w:val="both"/>
      </w:pPr>
      <w:r>
        <w:t>2. Объединения работодателей имеют равные с профессиональными союзами и их объединениями, органами государственной власти права на паритетное представительство в органах управления государственных внебюджетных фондов в соответствии с законодательством Российской Федерации.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14. Обязанности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Объединение работодателей обязано:</w:t>
      </w:r>
    </w:p>
    <w:p w:rsidR="00DE08F8" w:rsidRDefault="00DE08F8" w:rsidP="00DE08F8">
      <w:pPr>
        <w:pStyle w:val="ConsPlusNormal"/>
        <w:ind w:firstLine="540"/>
        <w:jc w:val="both"/>
      </w:pPr>
      <w:r>
        <w:t>вести в порядке, установленном федеральными законами, коллективные переговоры, заключать на согласованных условиях соглашения, регулирующие социально-трудовые отношения и связанные с ними экономические отношения;</w:t>
      </w:r>
    </w:p>
    <w:p w:rsidR="00DE08F8" w:rsidRDefault="00DE08F8" w:rsidP="00DE08F8">
      <w:pPr>
        <w:pStyle w:val="ConsPlusNormal"/>
        <w:jc w:val="both"/>
      </w:pPr>
      <w:r>
        <w:t xml:space="preserve">(в ред. Федерального </w:t>
      </w:r>
      <w:hyperlink r:id="rId44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выполнять заключенные соглашения в части, касающейся обязанностей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>предоставлять своим членам информацию о заключенных объединением работодателей соглашениях и тексты этих соглашений;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выполнением членами объединения работодателей соглашений, заключенных объединением работодателей и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плате;</w:t>
      </w:r>
    </w:p>
    <w:p w:rsidR="00DE08F8" w:rsidRDefault="00DE08F8" w:rsidP="00DE08F8">
      <w:pPr>
        <w:pStyle w:val="ConsPlusNormal"/>
        <w:jc w:val="both"/>
      </w:pPr>
      <w:r>
        <w:t xml:space="preserve">(в ред. Федерального </w:t>
      </w:r>
      <w:hyperlink r:id="rId45" w:history="1">
        <w:r w:rsidRPr="00DE08F8">
          <w:t>закона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содействовать выполнению членами объединения работодателей обязательств, предусмотренных соглашениями, а также коллективных договоров, заключенных работодателями - членами объединения работодателей;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абзацы восьмой - девятый утратили силу. - Федеральный </w:t>
      </w:r>
      <w:hyperlink r:id="rId46" w:history="1">
        <w:r w:rsidRPr="00DE08F8">
          <w:t>закон</w:t>
        </w:r>
      </w:hyperlink>
      <w:r>
        <w:t xml:space="preserve"> от 24.11.2014 N 358-ФЗ;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вести реестр членов объединения работодателей, содержащий сведения о работодателях, включая вид (виды) осуществляемой ими экономической деятельности, об объединениях работодателей и иных некоммерческих организациях, входящих в объединение работодателей. Объединение работодателей, входящее в общероссийское, общероссийское отраслевое (межотраслевое), межрегиональное (отраслевое, </w:t>
      </w:r>
      <w:r>
        <w:lastRenderedPageBreak/>
        <w:t>межотраслевое), региональное, региональное отраслевое (межотраслевое), территориальное объединение работодателей, представляет указанным объединениям работодателей сведения о своих членах, содержащиеся в реестре членов объединения работодателей;</w:t>
      </w:r>
    </w:p>
    <w:p w:rsidR="00DE08F8" w:rsidRDefault="00DE08F8" w:rsidP="00DE08F8">
      <w:pPr>
        <w:pStyle w:val="ConsPlusNormal"/>
        <w:jc w:val="both"/>
      </w:pPr>
      <w:r>
        <w:t xml:space="preserve">(абзац введен Федеральным </w:t>
      </w:r>
      <w:hyperlink r:id="rId47" w:history="1">
        <w:r w:rsidRPr="00DE08F8">
          <w:t>законом</w:t>
        </w:r>
      </w:hyperlink>
      <w:r>
        <w:t xml:space="preserve"> от 24.11.2014 N 358-ФЗ)</w:t>
      </w:r>
    </w:p>
    <w:p w:rsidR="00DE08F8" w:rsidRDefault="00DE08F8" w:rsidP="00DE08F8">
      <w:pPr>
        <w:pStyle w:val="ConsPlusNormal"/>
        <w:ind w:firstLine="540"/>
        <w:jc w:val="both"/>
      </w:pPr>
      <w:r>
        <w:t>исполнять иные предусмотренные уставом объединения работодателей обязанности.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15. Ответственность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Объединение работодателей несет ответственность за нарушение или невыполнение заключенных им соглашений в части, касающейся обязательств этого объединения, в порядке, предусмотренном законодательством Российской Федерации, указанными соглашениями.</w:t>
      </w:r>
    </w:p>
    <w:p w:rsidR="00DE08F8" w:rsidRDefault="00DE08F8" w:rsidP="00DE08F8">
      <w:pPr>
        <w:pStyle w:val="ConsPlusNormal"/>
        <w:ind w:firstLine="540"/>
        <w:jc w:val="both"/>
      </w:pPr>
      <w:r>
        <w:t>2. Объединение работодателей не несет ответственность по обязательствам своих членов, в том числе по их обязательствам, предусмотренным соглашениями, заключенными этим объединением работодателей.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16. Имущество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1. Объединение работодателей может иметь на праве собственности и ином праве земельные участки, здания, строения, сооружения, жилищный фонд, оборудование, инвентарь, денежные средства в рублях и иностранной валюте, ценные бумаги и иное имущество.</w:t>
      </w:r>
    </w:p>
    <w:p w:rsidR="00DE08F8" w:rsidRDefault="00DE08F8" w:rsidP="00DE08F8">
      <w:pPr>
        <w:pStyle w:val="ConsPlusNormal"/>
        <w:ind w:firstLine="540"/>
        <w:jc w:val="both"/>
      </w:pPr>
      <w:r>
        <w:t>2. Члены объединения работодателей при выходе из объединения работодателей не сохраняют прав на переданное ими в собственность объединению работодателей имущество, в том числе на членские и иные взносы, если иное не предусмотрено уставом объединения работодателей.</w:t>
      </w:r>
    </w:p>
    <w:p w:rsidR="00DE08F8" w:rsidRDefault="00DE08F8" w:rsidP="00DE08F8">
      <w:pPr>
        <w:pStyle w:val="ConsPlusNormal"/>
        <w:ind w:firstLine="540"/>
        <w:jc w:val="both"/>
      </w:pPr>
      <w:r>
        <w:t>3. Объединение работодателей не отвечает своим имуществом по обязательствам членов объединения работодателей.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17. Реорганизация, ликвидация объединения работодателей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 xml:space="preserve">1. Реорганизация, ликвидация объединения работодателей осуществляются на основании соответствующего </w:t>
      </w:r>
      <w:proofErr w:type="gramStart"/>
      <w:r>
        <w:t>решения высшего органа управления объединения работодателей</w:t>
      </w:r>
      <w:proofErr w:type="gramEnd"/>
      <w:r>
        <w:t>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Объединение работодателей может быть реорганизовано, ликвидировано также в </w:t>
      </w:r>
      <w:proofErr w:type="gramStart"/>
      <w:r>
        <w:t>случаях</w:t>
      </w:r>
      <w:proofErr w:type="gramEnd"/>
      <w:r>
        <w:t>, установленных федеральными законами.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Реорганизация, ликвидация объединения работодателей осуществляются в </w:t>
      </w:r>
      <w:proofErr w:type="gramStart"/>
      <w:r>
        <w:t>порядке</w:t>
      </w:r>
      <w:proofErr w:type="gramEnd"/>
      <w:r>
        <w:t>, установленном федеральными законами.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18. Переходные положения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(в ред. Федерального </w:t>
      </w:r>
      <w:hyperlink r:id="rId48" w:history="1">
        <w:r w:rsidRPr="00DE08F8">
          <w:t>закона</w:t>
        </w:r>
      </w:hyperlink>
      <w:r>
        <w:t xml:space="preserve"> от 05.12.2005 N 152-ФЗ)</w:t>
      </w:r>
    </w:p>
    <w:p w:rsidR="00DE08F8" w:rsidRDefault="00DE08F8" w:rsidP="00DE08F8">
      <w:pPr>
        <w:pStyle w:val="ConsPlusNormal"/>
        <w:ind w:firstLine="540"/>
        <w:jc w:val="both"/>
      </w:pPr>
    </w:p>
    <w:p w:rsidR="00DE08F8" w:rsidRDefault="00DE08F8" w:rsidP="00DE08F8">
      <w:pPr>
        <w:pStyle w:val="ConsPlusNormal"/>
        <w:ind w:firstLine="540"/>
        <w:jc w:val="both"/>
      </w:pPr>
      <w:bookmarkStart w:id="3" w:name="Par212"/>
      <w:bookmarkEnd w:id="3"/>
      <w:r>
        <w:t>1. Организации, созданные до вступления в силу настоящего Федерального закона и осуществляющие права и обязанности объединений работодателей, обязаны привести свои учредительные документы в соответствие с настоящим Федеральным законом до 1 ноября 2007 года. До приведения указанными организациями своих учредительных документов в соответствие с настоящим Федеральным законом данные документы действуют в части, не противоречащей настоящему Федеральному закону.</w:t>
      </w:r>
    </w:p>
    <w:p w:rsidR="00DE08F8" w:rsidRDefault="00DE08F8" w:rsidP="00DE08F8">
      <w:pPr>
        <w:pStyle w:val="ConsPlusNormal"/>
        <w:ind w:firstLine="540"/>
        <w:jc w:val="both"/>
      </w:pPr>
      <w:r>
        <w:t xml:space="preserve">2. Указанные организации, не приведшие свои учредительные документы в соответствие с настоящим Федеральным законом в срок, установленный </w:t>
      </w:r>
      <w:hyperlink w:anchor="Par212" w:history="1">
        <w:r w:rsidRPr="00DE08F8">
          <w:t>частью 1</w:t>
        </w:r>
      </w:hyperlink>
      <w:r>
        <w:t xml:space="preserve"> настоящей статьи, не вправе осуществлять права и обязанности объединений работодателей, предусмотренные настоящим Федеральным законом.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  <w:outlineLvl w:val="0"/>
      </w:pPr>
      <w:r>
        <w:t>Статья 19. Вступление в силу настоящего Федерального закона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E08F8" w:rsidRDefault="00DE08F8" w:rsidP="00DE08F8">
      <w:pPr>
        <w:pStyle w:val="ConsPlusNormal"/>
      </w:pPr>
    </w:p>
    <w:p w:rsidR="00DE08F8" w:rsidRDefault="00DE08F8" w:rsidP="00DE08F8">
      <w:pPr>
        <w:pStyle w:val="ConsPlusNormal"/>
        <w:jc w:val="right"/>
      </w:pPr>
      <w:r>
        <w:t>Президент</w:t>
      </w:r>
    </w:p>
    <w:p w:rsidR="00DE08F8" w:rsidRDefault="00DE08F8" w:rsidP="00DE08F8">
      <w:pPr>
        <w:pStyle w:val="ConsPlusNormal"/>
        <w:jc w:val="right"/>
      </w:pPr>
      <w:r>
        <w:t>Российской Федерации</w:t>
      </w:r>
    </w:p>
    <w:p w:rsidR="00DE08F8" w:rsidRDefault="00DE08F8" w:rsidP="00DE08F8">
      <w:pPr>
        <w:pStyle w:val="ConsPlusNormal"/>
        <w:jc w:val="right"/>
      </w:pPr>
      <w:r>
        <w:t>В.ПУТИН</w:t>
      </w:r>
    </w:p>
    <w:p w:rsidR="00DE08F8" w:rsidRDefault="00DE08F8" w:rsidP="00DE08F8">
      <w:pPr>
        <w:pStyle w:val="ConsPlusNormal"/>
      </w:pPr>
      <w:r>
        <w:t>Москва, Кремль</w:t>
      </w:r>
    </w:p>
    <w:p w:rsidR="00DE08F8" w:rsidRDefault="00DE08F8" w:rsidP="00DE08F8">
      <w:pPr>
        <w:pStyle w:val="ConsPlusNormal"/>
      </w:pPr>
      <w:r>
        <w:t>27 ноября 2002 года</w:t>
      </w:r>
    </w:p>
    <w:p w:rsidR="00DE08F8" w:rsidRDefault="00DE08F8" w:rsidP="00DE08F8">
      <w:pPr>
        <w:pStyle w:val="ConsPlusNormal"/>
      </w:pPr>
      <w:r>
        <w:t>N 156-ФЗ</w:t>
      </w:r>
    </w:p>
    <w:p w:rsidR="00D94C2C" w:rsidRDefault="00D94C2C"/>
    <w:sectPr w:rsidR="00D94C2C" w:rsidSect="00DE08F8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F8"/>
    <w:rsid w:val="00320825"/>
    <w:rsid w:val="00581C22"/>
    <w:rsid w:val="005E4014"/>
    <w:rsid w:val="00D94C2C"/>
    <w:rsid w:val="00D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021DAA5DE02919E1A7A52DEFFA1EEF91A9AA2F44CC21356CE031O7C5J" TargetMode="External"/><Relationship Id="rId18" Type="http://schemas.openxmlformats.org/officeDocument/2006/relationships/hyperlink" Target="consultantplus://offline/ref=69021DAA5DE02919E1A7A52DEFFA1EEF92A8A5284A9376373DB53F7016OAC3J" TargetMode="External"/><Relationship Id="rId26" Type="http://schemas.openxmlformats.org/officeDocument/2006/relationships/hyperlink" Target="consultantplus://offline/ref=69021DAA5DE02919E1A7A52DEFFA1EEF91A9AA2F44CC21356CE031O7C5J" TargetMode="External"/><Relationship Id="rId39" Type="http://schemas.openxmlformats.org/officeDocument/2006/relationships/hyperlink" Target="consultantplus://offline/ref=69021DAA5DE02919E1A7A52DEFFA1EEF92A4A523499276373DB53F7016A37E708BAA61B8E6FA6EAAO7C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021DAA5DE02919E1A7A52DEFFA1EEF92A9A42F479876373DB53F7016A37E708BAA61B8E6FA6EACO7CCJ" TargetMode="External"/><Relationship Id="rId34" Type="http://schemas.openxmlformats.org/officeDocument/2006/relationships/hyperlink" Target="consultantplus://offline/ref=69021DAA5DE02919E1A7A52DEFFA1EEF92A9A42F479876373DB53F7016A37E708BAA61B8E6FA6EA2O7C9J" TargetMode="External"/><Relationship Id="rId42" Type="http://schemas.openxmlformats.org/officeDocument/2006/relationships/hyperlink" Target="consultantplus://offline/ref=69021DAA5DE02919E1A7A52DEFFA1EEF92A5AD2F499A76373DB53F7016A37E708BAA61B8E6FA6EABO7C5J" TargetMode="External"/><Relationship Id="rId47" Type="http://schemas.openxmlformats.org/officeDocument/2006/relationships/hyperlink" Target="consultantplus://offline/ref=69021DAA5DE02919E1A7A52DEFFA1EEF92A9A42F479876373DB53F7016A37E708BAA61B8E6FA6FAAO7CF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69021DAA5DE02919E1A7A52DEFFA1EEF92A7A52B4B9376373DB53F7016A37E708BAA61B8E6FB6BA9O7C8J" TargetMode="External"/><Relationship Id="rId12" Type="http://schemas.openxmlformats.org/officeDocument/2006/relationships/hyperlink" Target="consultantplus://offline/ref=69021DAA5DE02919E1A7A52DEFFA1EEF92A9A42F479876373DB53F7016A37E708BAA61B8E6FA6EA9O7CBJ" TargetMode="External"/><Relationship Id="rId17" Type="http://schemas.openxmlformats.org/officeDocument/2006/relationships/hyperlink" Target="consultantplus://offline/ref=69021DAA5DE02919E1A7A52DEFFA1EEF92A9A42F479876373DB53F7016A37E708BAA61B8E6FA6EAFO7CBJ" TargetMode="External"/><Relationship Id="rId25" Type="http://schemas.openxmlformats.org/officeDocument/2006/relationships/hyperlink" Target="consultantplus://offline/ref=69021DAA5DE02919E1A7A52DEFFA1EEF92A9A42F4F9276373DB53F7016A37E708BAA61B8E6FA6EABO7CEJ" TargetMode="External"/><Relationship Id="rId33" Type="http://schemas.openxmlformats.org/officeDocument/2006/relationships/hyperlink" Target="consultantplus://offline/ref=69021DAA5DE02919E1A7A52DEFFA1EEF92A9A42F479876373DB53F7016A37E708BAA61B8E6FA6EA2O7CFJ" TargetMode="External"/><Relationship Id="rId38" Type="http://schemas.openxmlformats.org/officeDocument/2006/relationships/hyperlink" Target="consultantplus://offline/ref=69021DAA5DE02919E1A7A52DEFFA1EEF92A9A42F479876373DB53F7016A37E708BAA61B8E6FA6EA3O7CFJ" TargetMode="External"/><Relationship Id="rId46" Type="http://schemas.openxmlformats.org/officeDocument/2006/relationships/hyperlink" Target="consultantplus://offline/ref=69021DAA5DE02919E1A7A52DEFFA1EEF92A9A42F479876373DB53F7016A37E708BAA61B8E6FA6FAAO7C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021DAA5DE02919E1A7A52DEFFA1EEF92A9A42F479876373DB53F7016A37E708BAA61B8E6FA6EAFO7C8J" TargetMode="External"/><Relationship Id="rId20" Type="http://schemas.openxmlformats.org/officeDocument/2006/relationships/hyperlink" Target="consultantplus://offline/ref=69021DAA5DE02919E1A7A52DEFFA1EEF92A9A42F479876373DB53F7016A37E708BAA61B8E6FA6EAFO7C4J" TargetMode="External"/><Relationship Id="rId29" Type="http://schemas.openxmlformats.org/officeDocument/2006/relationships/hyperlink" Target="consultantplus://offline/ref=69021DAA5DE02919E1A7A52DEFFA1EEF92A9A42F479876373DB53F7016A37E708BAA61B8E6FA6EADO7CBJ" TargetMode="External"/><Relationship Id="rId41" Type="http://schemas.openxmlformats.org/officeDocument/2006/relationships/hyperlink" Target="consultantplus://offline/ref=69021DAA5DE02919E1A7A52DEFFA1EEF92A9A42F479876373DB53F7016A37E708BAA61B8E6FA6EA3O7C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021DAA5DE02919E1A7A52DEFFA1EEF92A5AD2F499A76373DB53F7016A37E708BAA61B8E6FA6EABO7C8J" TargetMode="External"/><Relationship Id="rId11" Type="http://schemas.openxmlformats.org/officeDocument/2006/relationships/hyperlink" Target="consultantplus://offline/ref=69021DAA5DE02919E1A7A52DEFFA1EEF92A9A42F4F9276373DB53F7016A37E708BAA61B8E6FA6EABO7CDJ" TargetMode="External"/><Relationship Id="rId24" Type="http://schemas.openxmlformats.org/officeDocument/2006/relationships/hyperlink" Target="consultantplus://offline/ref=69021DAA5DE02919E1A7A52DEFFA1EEF92A9A42F4F9276373DB53F7016A37E708BAA61B8E6FA6EABO7CFJ" TargetMode="External"/><Relationship Id="rId32" Type="http://schemas.openxmlformats.org/officeDocument/2006/relationships/hyperlink" Target="consultantplus://offline/ref=69021DAA5DE02919E1A7A52DEFFA1EEF92A9A42F479876373DB53F7016A37E708BAA61B8E6FA6EA2O7CDJ" TargetMode="External"/><Relationship Id="rId37" Type="http://schemas.openxmlformats.org/officeDocument/2006/relationships/hyperlink" Target="consultantplus://offline/ref=69021DAA5DE02919E1A7A52DEFFA1EEF92A9A42F479876373DB53F7016A37E708BAA61B8E6FA6EA3O7CDJ" TargetMode="External"/><Relationship Id="rId40" Type="http://schemas.openxmlformats.org/officeDocument/2006/relationships/hyperlink" Target="consultantplus://offline/ref=69021DAA5DE02919E1A7A52DEFFA1EEF92A7A52B4B9376373DB53F7016A37E708BAA61B8E6FB6BA9O7C8J" TargetMode="External"/><Relationship Id="rId45" Type="http://schemas.openxmlformats.org/officeDocument/2006/relationships/hyperlink" Target="consultantplus://offline/ref=69021DAA5DE02919E1A7A52DEFFA1EEF92A9A42F479876373DB53F7016A37E708BAA61B8E6FA6EA3O7C4J" TargetMode="External"/><Relationship Id="rId5" Type="http://schemas.openxmlformats.org/officeDocument/2006/relationships/hyperlink" Target="consultantplus://offline/ref=69021DAA5DE02919E1A7A52DEFFA1EEF96A7A52E4F912B3D35EC337211AC21678CE36DB9E6FA6EOAC2J" TargetMode="External"/><Relationship Id="rId15" Type="http://schemas.openxmlformats.org/officeDocument/2006/relationships/hyperlink" Target="consultantplus://offline/ref=69021DAA5DE02919E1A7A52DEFFA1EEF92A9A42F479876373DB53F7016A37E708BAA61B8E6FA6EAFO7CFJ" TargetMode="External"/><Relationship Id="rId23" Type="http://schemas.openxmlformats.org/officeDocument/2006/relationships/hyperlink" Target="consultantplus://offline/ref=69021DAA5DE02919E1A7A52DEFFA1EEF92A9A42F479876373DB53F7016A37E708BAA61B8E6FA6EACO7CEJ" TargetMode="External"/><Relationship Id="rId28" Type="http://schemas.openxmlformats.org/officeDocument/2006/relationships/hyperlink" Target="consultantplus://offline/ref=69021DAA5DE02919E1A7A52DEFFA1EEF92A9A42F479876373DB53F7016A37E708BAA61B8E6FA6EADO7C9J" TargetMode="External"/><Relationship Id="rId36" Type="http://schemas.openxmlformats.org/officeDocument/2006/relationships/hyperlink" Target="consultantplus://offline/ref=69021DAA5DE02919E1A7A52DEFFA1EEF92A9A42F479876373DB53F7016A37E708BAA61B8E6FA6EA2O7C5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9021DAA5DE02919E1A7A52DEFFA1EEF92A9A42F479876373DB53F7016A37E708BAA61B8E6FA6EA8O7C4J" TargetMode="External"/><Relationship Id="rId19" Type="http://schemas.openxmlformats.org/officeDocument/2006/relationships/hyperlink" Target="consultantplus://offline/ref=69021DAA5DE02919E1A7A52DEFFA1EEF92A8A5234E9376373DB53F7016OAC3J" TargetMode="External"/><Relationship Id="rId31" Type="http://schemas.openxmlformats.org/officeDocument/2006/relationships/hyperlink" Target="consultantplus://offline/ref=69021DAA5DE02919E1A7A52DEFFA1EEF92A8AC2C4D9C76373DB53F7016OAC3J" TargetMode="External"/><Relationship Id="rId44" Type="http://schemas.openxmlformats.org/officeDocument/2006/relationships/hyperlink" Target="consultantplus://offline/ref=69021DAA5DE02919E1A7A52DEFFA1EEF92A9A42F479876373DB53F7016A37E708BAA61B8E6FA6EA3O7C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021DAA5DE02919E1A7A52DEFFA1EEF92A9A42F4F9276373DB53F7016A37E708BAA61B8E6FA6EAAO7C4J" TargetMode="External"/><Relationship Id="rId14" Type="http://schemas.openxmlformats.org/officeDocument/2006/relationships/hyperlink" Target="consultantplus://offline/ref=69021DAA5DE02919E1A7A52DEFFA1EEF92A9A42F479876373DB53F7016A37E708BAA61B8E6FA6EA9O7C5J" TargetMode="External"/><Relationship Id="rId22" Type="http://schemas.openxmlformats.org/officeDocument/2006/relationships/hyperlink" Target="consultantplus://offline/ref=69021DAA5DE02919E1A7A52DEFFA1EEF92A8A5234E9876373DB53F7016A37E708BAA61B8E6FA6CAFO7CEJ" TargetMode="External"/><Relationship Id="rId27" Type="http://schemas.openxmlformats.org/officeDocument/2006/relationships/hyperlink" Target="consultantplus://offline/ref=69021DAA5DE02919E1A7A52DEFFA1EEF92A9A42F479876373DB53F7016A37E708BAA61B8E6FA6EADO7CEJ" TargetMode="External"/><Relationship Id="rId30" Type="http://schemas.openxmlformats.org/officeDocument/2006/relationships/hyperlink" Target="consultantplus://offline/ref=69021DAA5DE02919E1A7A52DEFFA1EEF92A9A42F479876373DB53F7016A37E708BAA61B8E6FA6EADO7C5J" TargetMode="External"/><Relationship Id="rId35" Type="http://schemas.openxmlformats.org/officeDocument/2006/relationships/hyperlink" Target="consultantplus://offline/ref=69021DAA5DE02919E1A7A52DEFFA1EEF92A9A42F479876373DB53F7016A37E708BAA61B8E6FA6EA2O7CBJ" TargetMode="External"/><Relationship Id="rId43" Type="http://schemas.openxmlformats.org/officeDocument/2006/relationships/hyperlink" Target="consultantplus://offline/ref=69021DAA5DE02919E1A7A52DEFFA1EEF92A5AD2F499A76373DB53F7016A37E708BAA61B8E6FA6EABO7C5J" TargetMode="External"/><Relationship Id="rId48" Type="http://schemas.openxmlformats.org/officeDocument/2006/relationships/hyperlink" Target="consultantplus://offline/ref=69021DAA5DE02919E1A7A52DEFFA1EEF96A7A52E4F912B3D35EC337211AC21678CE36DB9E6FA6EOAC3J" TargetMode="External"/><Relationship Id="rId8" Type="http://schemas.openxmlformats.org/officeDocument/2006/relationships/hyperlink" Target="consultantplus://offline/ref=69021DAA5DE02919E1A7A52DEFFA1EEF92A9A42F479876373DB53F7016A37E708BAA61B8E6FA6EA8O7C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Наталья Алексеевна</dc:creator>
  <cp:lastModifiedBy>Козырева Наталья Алексеевна</cp:lastModifiedBy>
  <cp:revision>1</cp:revision>
  <dcterms:created xsi:type="dcterms:W3CDTF">2016-06-27T09:02:00Z</dcterms:created>
  <dcterms:modified xsi:type="dcterms:W3CDTF">2016-06-27T09:06:00Z</dcterms:modified>
</cp:coreProperties>
</file>