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224" w:rsidRPr="00091EE6" w:rsidRDefault="00424224" w:rsidP="00424224">
      <w:pPr>
        <w:pStyle w:val="ConsPlusNormal"/>
        <w:outlineLvl w:val="0"/>
        <w:rPr>
          <w:rFonts w:ascii="Times New Roman" w:hAnsi="Times New Roman" w:cs="Times New Roman"/>
          <w:szCs w:val="22"/>
        </w:rPr>
      </w:pPr>
      <w:bookmarkStart w:id="0" w:name="_GoBack"/>
      <w:bookmarkEnd w:id="0"/>
      <w:r w:rsidRPr="00091EE6">
        <w:rPr>
          <w:rFonts w:ascii="Times New Roman" w:hAnsi="Times New Roman" w:cs="Times New Roman"/>
          <w:szCs w:val="22"/>
        </w:rPr>
        <w:t xml:space="preserve">Зарегистрировано в </w:t>
      </w:r>
      <w:proofErr w:type="gramStart"/>
      <w:r w:rsidRPr="00091EE6">
        <w:rPr>
          <w:rFonts w:ascii="Times New Roman" w:hAnsi="Times New Roman" w:cs="Times New Roman"/>
          <w:szCs w:val="22"/>
        </w:rPr>
        <w:t>Минюсте</w:t>
      </w:r>
      <w:proofErr w:type="gramEnd"/>
      <w:r w:rsidRPr="00091EE6">
        <w:rPr>
          <w:rFonts w:ascii="Times New Roman" w:hAnsi="Times New Roman" w:cs="Times New Roman"/>
          <w:szCs w:val="22"/>
        </w:rPr>
        <w:t xml:space="preserve"> России 1 ноября 2019 г. N 56390</w:t>
      </w:r>
    </w:p>
    <w:p w:rsidR="00424224" w:rsidRPr="00091EE6" w:rsidRDefault="00424224" w:rsidP="00424224">
      <w:pPr>
        <w:pStyle w:val="ConsPlusNormal"/>
        <w:pBdr>
          <w:top w:val="single" w:sz="6" w:space="0" w:color="auto"/>
        </w:pBdr>
        <w:jc w:val="both"/>
        <w:rPr>
          <w:rFonts w:ascii="Times New Roman" w:hAnsi="Times New Roman" w:cs="Times New Roman"/>
          <w:szCs w:val="22"/>
        </w:rPr>
      </w:pPr>
    </w:p>
    <w:p w:rsidR="00424224" w:rsidRPr="00091EE6" w:rsidRDefault="00424224" w:rsidP="00424224">
      <w:pPr>
        <w:pStyle w:val="ConsPlusNormal"/>
        <w:jc w:val="center"/>
        <w:rPr>
          <w:rFonts w:ascii="Times New Roman" w:hAnsi="Times New Roman" w:cs="Times New Roman"/>
          <w:szCs w:val="22"/>
        </w:rPr>
      </w:pP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МИНИСТЕРСТВО ТРУДА И СОЦИАЛЬНОЙ ЗАЩИТЫ РОССИЙСКОЙ ФЕДЕРАЦИИ</w:t>
      </w:r>
    </w:p>
    <w:p w:rsidR="00424224" w:rsidRPr="00091EE6" w:rsidRDefault="00424224" w:rsidP="00424224">
      <w:pPr>
        <w:pStyle w:val="ConsPlusTitle"/>
        <w:jc w:val="center"/>
        <w:rPr>
          <w:rFonts w:ascii="Times New Roman" w:hAnsi="Times New Roman" w:cs="Times New Roman"/>
          <w:szCs w:val="22"/>
        </w:rPr>
      </w:pP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ФЕДЕРАЛЬНАЯ СЛУЖБА ПО ТРУДУ И ЗАНЯТОСТИ</w:t>
      </w:r>
    </w:p>
    <w:p w:rsidR="00424224" w:rsidRPr="00091EE6" w:rsidRDefault="00424224" w:rsidP="00424224">
      <w:pPr>
        <w:pStyle w:val="ConsPlusTitle"/>
        <w:jc w:val="center"/>
        <w:rPr>
          <w:rFonts w:ascii="Times New Roman" w:hAnsi="Times New Roman" w:cs="Times New Roman"/>
          <w:szCs w:val="22"/>
        </w:rPr>
      </w:pP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ПРИКАЗ</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от 22 июля 2019 г. N 197</w:t>
      </w:r>
    </w:p>
    <w:p w:rsidR="00424224" w:rsidRPr="00091EE6" w:rsidRDefault="00424224" w:rsidP="00424224">
      <w:pPr>
        <w:pStyle w:val="ConsPlusTitle"/>
        <w:jc w:val="center"/>
        <w:rPr>
          <w:rFonts w:ascii="Times New Roman" w:hAnsi="Times New Roman" w:cs="Times New Roman"/>
          <w:szCs w:val="22"/>
        </w:rPr>
      </w:pP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ОБ УТВЕРЖДЕНИИ АДМИНИСТРАТИВНОГО РЕГЛАМЕНТА</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ПРЕДОСТАВЛЕНИЯ ФЕДЕРАЛЬНОЙ СЛУЖБОЙ ПО ТРУДУ И ЗАНЯТОСТИ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ГОСУДАРСТВЕННОЙ УСЛУГИ ПО ОРГАНИЗАЦИИ ПОДГОТОВКИ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ТРУДОВЫХ АРБИТРОВ</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proofErr w:type="gramStart"/>
      <w:r w:rsidRPr="00091EE6">
        <w:rPr>
          <w:rFonts w:ascii="Times New Roman" w:hAnsi="Times New Roman" w:cs="Times New Roman"/>
          <w:szCs w:val="22"/>
        </w:rPr>
        <w:t xml:space="preserve">В соответствии с </w:t>
      </w:r>
      <w:hyperlink r:id="rId5" w:history="1">
        <w:r w:rsidRPr="00091EE6">
          <w:rPr>
            <w:rFonts w:ascii="Times New Roman" w:hAnsi="Times New Roman" w:cs="Times New Roman"/>
            <w:color w:val="0000FF"/>
            <w:szCs w:val="22"/>
          </w:rPr>
          <w:t>абзацем пятым части второй статьи 407</w:t>
        </w:r>
      </w:hyperlink>
      <w:r w:rsidRPr="00091EE6">
        <w:rPr>
          <w:rFonts w:ascii="Times New Roman" w:hAnsi="Times New Roman" w:cs="Times New Roman"/>
          <w:szCs w:val="22"/>
        </w:rPr>
        <w:t xml:space="preserve"> Трудового кодекса Российской Федерации (Собрание законодательства Российской Федерации, 2002, N 1, ст. 3; 2006, N 27, ст. 2878), Федеральным </w:t>
      </w:r>
      <w:hyperlink r:id="rId6" w:history="1">
        <w:r w:rsidRPr="00091EE6">
          <w:rPr>
            <w:rFonts w:ascii="Times New Roman" w:hAnsi="Times New Roman" w:cs="Times New Roman"/>
            <w:color w:val="0000FF"/>
            <w:szCs w:val="22"/>
          </w:rPr>
          <w:t>законом</w:t>
        </w:r>
      </w:hyperlink>
      <w:r w:rsidRPr="00091EE6">
        <w:rPr>
          <w:rFonts w:ascii="Times New Roman" w:hAnsi="Times New Roman" w:cs="Times New Roman"/>
          <w:szCs w:val="22"/>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w:t>
      </w:r>
      <w:proofErr w:type="gramEnd"/>
      <w:r w:rsidRPr="00091EE6">
        <w:rPr>
          <w:rFonts w:ascii="Times New Roman" w:hAnsi="Times New Roman" w:cs="Times New Roman"/>
          <w:szCs w:val="22"/>
        </w:rPr>
        <w:t xml:space="preserve"> </w:t>
      </w:r>
      <w:proofErr w:type="gramStart"/>
      <w:r w:rsidRPr="00091EE6">
        <w:rPr>
          <w:rFonts w:ascii="Times New Roman" w:hAnsi="Times New Roman" w:cs="Times New Roman"/>
          <w:szCs w:val="22"/>
        </w:rPr>
        <w:t xml:space="preserve">2019, N 14, ст. 1461) и </w:t>
      </w:r>
      <w:hyperlink r:id="rId7" w:history="1">
        <w:r w:rsidRPr="00091EE6">
          <w:rPr>
            <w:rFonts w:ascii="Times New Roman" w:hAnsi="Times New Roman" w:cs="Times New Roman"/>
            <w:color w:val="0000FF"/>
            <w:szCs w:val="22"/>
          </w:rPr>
          <w:t>постановлением</w:t>
        </w:r>
      </w:hyperlink>
      <w:r w:rsidRPr="00091EE6">
        <w:rPr>
          <w:rFonts w:ascii="Times New Roman" w:hAnsi="Times New Roman" w:cs="Times New Roman"/>
          <w:szCs w:val="22"/>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2018, N 46, ст. 7050) приказываю:</w:t>
      </w:r>
      <w:proofErr w:type="gramEnd"/>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утвердить Административный </w:t>
      </w:r>
      <w:hyperlink w:anchor="P31" w:history="1">
        <w:r w:rsidRPr="00091EE6">
          <w:rPr>
            <w:rFonts w:ascii="Times New Roman" w:hAnsi="Times New Roman" w:cs="Times New Roman"/>
            <w:color w:val="0000FF"/>
            <w:szCs w:val="22"/>
          </w:rPr>
          <w:t>регламент</w:t>
        </w:r>
      </w:hyperlink>
      <w:r w:rsidRPr="00091EE6">
        <w:rPr>
          <w:rFonts w:ascii="Times New Roman" w:hAnsi="Times New Roman" w:cs="Times New Roman"/>
          <w:szCs w:val="22"/>
        </w:rPr>
        <w:t xml:space="preserve"> предоставления Федеральной службой по труду и занятости государственной услуги по организации подготовки трудовых арбитров согласно приложению.</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jc w:val="right"/>
        <w:rPr>
          <w:rFonts w:ascii="Times New Roman" w:hAnsi="Times New Roman" w:cs="Times New Roman"/>
          <w:szCs w:val="22"/>
        </w:rPr>
      </w:pPr>
      <w:r w:rsidRPr="00091EE6">
        <w:rPr>
          <w:rFonts w:ascii="Times New Roman" w:hAnsi="Times New Roman" w:cs="Times New Roman"/>
          <w:szCs w:val="22"/>
        </w:rPr>
        <w:t>Руководитель</w:t>
      </w:r>
    </w:p>
    <w:p w:rsidR="00424224" w:rsidRPr="00091EE6" w:rsidRDefault="00424224" w:rsidP="00424224">
      <w:pPr>
        <w:pStyle w:val="ConsPlusNormal"/>
        <w:jc w:val="right"/>
        <w:rPr>
          <w:rFonts w:ascii="Times New Roman" w:hAnsi="Times New Roman" w:cs="Times New Roman"/>
          <w:szCs w:val="22"/>
        </w:rPr>
      </w:pPr>
      <w:r w:rsidRPr="00091EE6">
        <w:rPr>
          <w:rFonts w:ascii="Times New Roman" w:hAnsi="Times New Roman" w:cs="Times New Roman"/>
          <w:szCs w:val="22"/>
        </w:rPr>
        <w:t>М.Ю.ИВАНКОВ</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jc w:val="right"/>
        <w:outlineLvl w:val="0"/>
        <w:rPr>
          <w:rFonts w:ascii="Times New Roman" w:hAnsi="Times New Roman" w:cs="Times New Roman"/>
          <w:szCs w:val="22"/>
        </w:rPr>
      </w:pPr>
      <w:r w:rsidRPr="00091EE6">
        <w:rPr>
          <w:rFonts w:ascii="Times New Roman" w:hAnsi="Times New Roman" w:cs="Times New Roman"/>
          <w:szCs w:val="22"/>
        </w:rPr>
        <w:t>Приложение</w:t>
      </w:r>
    </w:p>
    <w:p w:rsidR="00424224" w:rsidRPr="00091EE6" w:rsidRDefault="00424224" w:rsidP="00424224">
      <w:pPr>
        <w:pStyle w:val="ConsPlusNormal"/>
        <w:jc w:val="right"/>
        <w:rPr>
          <w:rFonts w:ascii="Times New Roman" w:hAnsi="Times New Roman" w:cs="Times New Roman"/>
          <w:szCs w:val="22"/>
        </w:rPr>
      </w:pPr>
      <w:r w:rsidRPr="00091EE6">
        <w:rPr>
          <w:rFonts w:ascii="Times New Roman" w:hAnsi="Times New Roman" w:cs="Times New Roman"/>
          <w:szCs w:val="22"/>
        </w:rPr>
        <w:lastRenderedPageBreak/>
        <w:t>к приказу Федеральной службы</w:t>
      </w:r>
    </w:p>
    <w:p w:rsidR="00424224" w:rsidRPr="00091EE6" w:rsidRDefault="00424224" w:rsidP="00424224">
      <w:pPr>
        <w:pStyle w:val="ConsPlusNormal"/>
        <w:jc w:val="right"/>
        <w:rPr>
          <w:rFonts w:ascii="Times New Roman" w:hAnsi="Times New Roman" w:cs="Times New Roman"/>
          <w:szCs w:val="22"/>
        </w:rPr>
      </w:pPr>
      <w:r w:rsidRPr="00091EE6">
        <w:rPr>
          <w:rFonts w:ascii="Times New Roman" w:hAnsi="Times New Roman" w:cs="Times New Roman"/>
          <w:szCs w:val="22"/>
        </w:rPr>
        <w:t>по труду и занятости</w:t>
      </w:r>
    </w:p>
    <w:p w:rsidR="00424224" w:rsidRPr="00091EE6" w:rsidRDefault="00424224" w:rsidP="00424224">
      <w:pPr>
        <w:pStyle w:val="ConsPlusNormal"/>
        <w:jc w:val="right"/>
        <w:rPr>
          <w:rFonts w:ascii="Times New Roman" w:hAnsi="Times New Roman" w:cs="Times New Roman"/>
          <w:szCs w:val="22"/>
        </w:rPr>
      </w:pPr>
      <w:r w:rsidRPr="00091EE6">
        <w:rPr>
          <w:rFonts w:ascii="Times New Roman" w:hAnsi="Times New Roman" w:cs="Times New Roman"/>
          <w:szCs w:val="22"/>
        </w:rPr>
        <w:t>от 22 июля 2019 г. N 197</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rPr>
          <w:rFonts w:ascii="Times New Roman" w:hAnsi="Times New Roman" w:cs="Times New Roman"/>
          <w:szCs w:val="22"/>
        </w:rPr>
      </w:pPr>
      <w:bookmarkStart w:id="1" w:name="P31"/>
      <w:bookmarkEnd w:id="1"/>
      <w:r w:rsidRPr="00091EE6">
        <w:rPr>
          <w:rFonts w:ascii="Times New Roman" w:hAnsi="Times New Roman" w:cs="Times New Roman"/>
          <w:szCs w:val="22"/>
        </w:rPr>
        <w:t>АДМИНИСТРАТИВНЫЙ РЕГЛАМЕНТ</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ПРЕДОСТАВЛЕНИЯ ФЕДЕРАЛЬНОЙ СЛУЖБОЙ ПО ТРУДУ И ЗАНЯТОСТИ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ГОСУДАРСТВЕННОЙ УСЛУГИ ПО ОРГАНИЗАЦИИ ПОДГОТОВКИ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ТРУДОВЫХ АРБИТРОВ</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1"/>
        <w:rPr>
          <w:rFonts w:ascii="Times New Roman" w:hAnsi="Times New Roman" w:cs="Times New Roman"/>
          <w:szCs w:val="22"/>
        </w:rPr>
      </w:pPr>
      <w:r w:rsidRPr="00091EE6">
        <w:rPr>
          <w:rFonts w:ascii="Times New Roman" w:hAnsi="Times New Roman" w:cs="Times New Roman"/>
          <w:szCs w:val="22"/>
        </w:rPr>
        <w:t>I. Общие положения</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Предмет регулирования</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1. Административный регламент предоставления Федеральной службой по труду и занятости государственной услуги по организации подготовки трудовых арбитров (далее соответственно - Административный регламент, государственная услуга) </w:t>
      </w:r>
      <w:proofErr w:type="gramStart"/>
      <w:r w:rsidRPr="00091EE6">
        <w:rPr>
          <w:rFonts w:ascii="Times New Roman" w:hAnsi="Times New Roman" w:cs="Times New Roman"/>
          <w:szCs w:val="22"/>
        </w:rPr>
        <w:t>определяет стандарт предоставления государственной услуги и устанавливает</w:t>
      </w:r>
      <w:proofErr w:type="gramEnd"/>
      <w:r w:rsidRPr="00091EE6">
        <w:rPr>
          <w:rFonts w:ascii="Times New Roman" w:hAnsi="Times New Roman" w:cs="Times New Roman"/>
          <w:szCs w:val="22"/>
        </w:rPr>
        <w:t xml:space="preserve"> сроки и последовательность административных процедур (действий) Роструда, его территориальных органов при предоставлении 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Круг заявителей</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2. Заявителями на получение государственной услуги являются физические лица, внесенные в базу данных по учету трудовых арбитров (далее - заявители).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Требования к порядку информирования о предоставлении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3. </w:t>
      </w:r>
      <w:proofErr w:type="gramStart"/>
      <w:r w:rsidRPr="00091EE6">
        <w:rPr>
          <w:rFonts w:ascii="Times New Roman" w:hAnsi="Times New Roman" w:cs="Times New Roman"/>
          <w:szCs w:val="22"/>
        </w:rPr>
        <w:t>Информирование по вопросам предоставления государственной услуги осуществляется при обращении заявителя для получения государственной услуги, за консультацией по вопросам предоставления государственной услуги (лично, письменно, посредством электронной почты, по справочным телефонам, путем размещения информации на официальном сайте Роструда и его территориальных органов в информационно-телекоммуникационной сети "Интернет" (www.rostrud.ru) (далее - официальный сайт Роструда), в федеральной государственной информационной системе "Единый портал государственных и</w:t>
      </w:r>
      <w:proofErr w:type="gramEnd"/>
      <w:r w:rsidRPr="00091EE6">
        <w:rPr>
          <w:rFonts w:ascii="Times New Roman" w:hAnsi="Times New Roman" w:cs="Times New Roman"/>
          <w:szCs w:val="22"/>
        </w:rPr>
        <w:t xml:space="preserve"> муниципальных услуг (функций)" (www.gosuslugi.ru) (далее - Единый портал), на информационных стендах в местах предоставления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4. </w:t>
      </w:r>
      <w:proofErr w:type="gramStart"/>
      <w:r w:rsidRPr="00091EE6">
        <w:rPr>
          <w:rFonts w:ascii="Times New Roman" w:hAnsi="Times New Roman" w:cs="Times New Roman"/>
          <w:szCs w:val="22"/>
        </w:rPr>
        <w:t>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w:t>
      </w:r>
      <w:proofErr w:type="gramEnd"/>
    </w:p>
    <w:p w:rsidR="00424224" w:rsidRPr="00091EE6" w:rsidRDefault="00424224" w:rsidP="00424224">
      <w:pPr>
        <w:pStyle w:val="ConsPlusNormal"/>
        <w:ind w:firstLine="540"/>
        <w:jc w:val="both"/>
        <w:rPr>
          <w:rFonts w:ascii="Times New Roman" w:hAnsi="Times New Roman" w:cs="Times New Roman"/>
          <w:szCs w:val="22"/>
        </w:rPr>
      </w:pPr>
      <w:bookmarkStart w:id="2" w:name="P51"/>
      <w:bookmarkEnd w:id="2"/>
      <w:r w:rsidRPr="00091EE6">
        <w:rPr>
          <w:rFonts w:ascii="Times New Roman" w:hAnsi="Times New Roman" w:cs="Times New Roman"/>
          <w:szCs w:val="22"/>
        </w:rPr>
        <w:t>5. Информация по вопросам предоставления государственной услуги включает следующие сведения: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категории заявителей, которым предоставляется государственная услуга;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перечень документов, представляемых заявителем для получения государственной услуги, требования, предъявляемые к этим документам и их оформлению, включая образцы заполнения форм документов;</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сроки предоставления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порядок и способы подачи документов, представляемых заявителем для получения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порядок получения информации заявителем по вопросам предоставления государственной услуги, сведений о ходе предоставления государственной услуги, в том числе с использованием Единого портала;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lastRenderedPageBreak/>
        <w:t>результаты предоставления государственной услуги, порядок направления документа, являющегося результатом предоставления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перечень оснований для отказа в </w:t>
      </w:r>
      <w:proofErr w:type="gramStart"/>
      <w:r w:rsidRPr="00091EE6">
        <w:rPr>
          <w:rFonts w:ascii="Times New Roman" w:hAnsi="Times New Roman" w:cs="Times New Roman"/>
          <w:szCs w:val="22"/>
        </w:rPr>
        <w:t>предоставлении</w:t>
      </w:r>
      <w:proofErr w:type="gramEnd"/>
      <w:r w:rsidRPr="00091EE6">
        <w:rPr>
          <w:rFonts w:ascii="Times New Roman" w:hAnsi="Times New Roman" w:cs="Times New Roman"/>
          <w:szCs w:val="22"/>
        </w:rPr>
        <w:t xml:space="preserve">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сведения о местонахождении, графике работы, справочных телефонах, об адресе официального сайта в сети "Интернет", а также электронной почты;</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порядок досудебного (внесудебного) обжалования решений и действий (бездействия) Роструда, его территориальных органов, а также их должностных лиц;</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иная информация о порядке предоставления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6. На Едином портале размещается следующая информация: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2) круг заявителей;</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3) срок предоставления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5) размер государственной пошлины, взимаемой за предоставление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6) исчерпывающий перечень оснований для приостановления или отказа в </w:t>
      </w:r>
      <w:proofErr w:type="gramStart"/>
      <w:r w:rsidRPr="00091EE6">
        <w:rPr>
          <w:rFonts w:ascii="Times New Roman" w:hAnsi="Times New Roman" w:cs="Times New Roman"/>
          <w:szCs w:val="22"/>
        </w:rPr>
        <w:t>предоставлении</w:t>
      </w:r>
      <w:proofErr w:type="gramEnd"/>
      <w:r w:rsidRPr="00091EE6">
        <w:rPr>
          <w:rFonts w:ascii="Times New Roman" w:hAnsi="Times New Roman" w:cs="Times New Roman"/>
          <w:szCs w:val="22"/>
        </w:rPr>
        <w:t xml:space="preserve">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7) о праве заявителя на досудебное (внесудебное) обжалование действий (бездействия) и (или) решений, принятых (осуществляемых) в ходе предоставления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8) формы уведомлений, используемые при предоставлении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Информация, размещенная на Едином портале о порядке и сроках предоставления государственной услуги на основании сведений, содержащихся в федеральном реестре, представляется заявителю бесплатно.</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7. На официальном сайте Роструда, его территориальных органов на информационных стендах в местах предоставления государственной услуги размещается следующая информация и документы о порядке предоставления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а) Административный регламент с приложениями;</w:t>
      </w:r>
    </w:p>
    <w:p w:rsidR="00424224" w:rsidRPr="00091EE6" w:rsidRDefault="00424224" w:rsidP="00424224">
      <w:pPr>
        <w:pStyle w:val="ConsPlusNormal"/>
        <w:ind w:firstLine="540"/>
        <w:jc w:val="both"/>
        <w:rPr>
          <w:rFonts w:ascii="Times New Roman" w:hAnsi="Times New Roman" w:cs="Times New Roman"/>
          <w:szCs w:val="22"/>
        </w:rPr>
      </w:pPr>
      <w:proofErr w:type="gramStart"/>
      <w:r w:rsidRPr="00091EE6">
        <w:rPr>
          <w:rFonts w:ascii="Times New Roman" w:hAnsi="Times New Roman" w:cs="Times New Roman"/>
          <w:szCs w:val="22"/>
        </w:rPr>
        <w:t>б) место нахождения, схема проезда, режим работы Роструда, его территориальных органов, номера телефонов для справок, адреса электронной почты Роструда и структурных подразделений Роструда, его территориальных органов, осуществляющих предоставление государственной услуги;</w:t>
      </w:r>
      <w:proofErr w:type="gramEnd"/>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в) краткие сведения о порядке предоставления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г) информация о документах, необходимых для предоставления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д) требования к оформлению запроса заявителя;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е) извлечения из законодательных и иных нормативных правовых актов, содержащих нормы, регулирующие отношения, возникающие в связи с предоставлением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ж) порядок обжалования заявителем действий (бездействия) и решений, принятых (осуществляемых) должностным лицом Роструда (территориального органа Роструда) при предоставлении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з) ответы на типовые вопросы.</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8. </w:t>
      </w:r>
      <w:proofErr w:type="gramStart"/>
      <w:r w:rsidRPr="00091EE6">
        <w:rPr>
          <w:rFonts w:ascii="Times New Roman" w:hAnsi="Times New Roman" w:cs="Times New Roman"/>
          <w:szCs w:val="22"/>
        </w:rPr>
        <w:t>Справочная информация (информация о местонахождении (адресе), графике работы, справочных телефонах, об адресе официального сайта и электронной почты Роструда, его территориальных органов) размещается на информационных стендах Роструда, его территориальных органов в местах, предназначенных для предоставления государственной услуги, официальном сайте Роструда, его территориальных органов, в федеральной государственной информационной системе "Федеральный реестр государственных и муниципальных услуг" (далее - федеральный реестр) и на Едином портале</w:t>
      </w:r>
      <w:proofErr w:type="gramEnd"/>
      <w:r w:rsidRPr="00091EE6">
        <w:rPr>
          <w:rFonts w:ascii="Times New Roman" w:hAnsi="Times New Roman" w:cs="Times New Roman"/>
          <w:szCs w:val="22"/>
        </w:rPr>
        <w:t>.</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9. По вопросам предоставления государственной услуги и сведений о ходе предоставления государственной услуги заявители информируются должностными лицами служащими Роструда, </w:t>
      </w:r>
      <w:r w:rsidRPr="00091EE6">
        <w:rPr>
          <w:rFonts w:ascii="Times New Roman" w:hAnsi="Times New Roman" w:cs="Times New Roman"/>
          <w:szCs w:val="22"/>
        </w:rPr>
        <w:lastRenderedPageBreak/>
        <w:t>его территориальных органов письменно, посредством электронной почты, по справочным телефонам или на личном приеме.</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10. Консультации о порядке предоставления государственной услуги предоставляются по вопросам, указанным в </w:t>
      </w:r>
      <w:hyperlink w:anchor="P51" w:history="1">
        <w:r w:rsidRPr="00091EE6">
          <w:rPr>
            <w:rFonts w:ascii="Times New Roman" w:hAnsi="Times New Roman" w:cs="Times New Roman"/>
            <w:color w:val="0000FF"/>
            <w:szCs w:val="22"/>
          </w:rPr>
          <w:t>пункте 5</w:t>
        </w:r>
      </w:hyperlink>
      <w:r w:rsidRPr="00091EE6">
        <w:rPr>
          <w:rFonts w:ascii="Times New Roman" w:hAnsi="Times New Roman" w:cs="Times New Roman"/>
          <w:szCs w:val="22"/>
        </w:rPr>
        <w:t xml:space="preserve"> Административного регламента.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11. Консультации предоставляются при личном обращении, посредством официальных сайтов, телефонной связи или почты.</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12. При личном обращении консультации предоставляются в часы приема заявлений, в иных случаях - в рабочее время, в том числе, когда прием заявлений на предоставление государственной услуги не осуществляется.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13. </w:t>
      </w:r>
      <w:proofErr w:type="gramStart"/>
      <w:r w:rsidRPr="00091EE6">
        <w:rPr>
          <w:rFonts w:ascii="Times New Roman" w:hAnsi="Times New Roman" w:cs="Times New Roman"/>
          <w:szCs w:val="22"/>
        </w:rPr>
        <w:t>В ответе по телефону на устные обращения должностное лицо Роструда, его территориальных органов информируют обратившегося гражданина о своих фамилии, имени, отчестве (при наличии), должности, интересующих его вопросах или сообщает номер телефона компетентного должностного лица, его территориального органа.</w:t>
      </w:r>
      <w:proofErr w:type="gramEnd"/>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14. Информация о порядке предоставления государственной услуги предоставляется на безвозмездной основе.</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15. Основными требованиями к информированию о порядке предоставления государственной услуги являются: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достоверность предоставляемой информации;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полнота информирования;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удобство и доступность получения информации;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оперативность предоставления информации.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1"/>
        <w:rPr>
          <w:rFonts w:ascii="Times New Roman" w:hAnsi="Times New Roman" w:cs="Times New Roman"/>
          <w:szCs w:val="22"/>
        </w:rPr>
      </w:pPr>
      <w:r w:rsidRPr="00091EE6">
        <w:rPr>
          <w:rFonts w:ascii="Times New Roman" w:hAnsi="Times New Roman" w:cs="Times New Roman"/>
          <w:szCs w:val="22"/>
        </w:rPr>
        <w:t>II. Стандарт предоставления 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Наименование 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16. Наименование государственной услуги - государственная услуга по организации подготовки трудовых арбитров.</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Наименование органа, предоставляющего</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государственную услугу</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17. Предоставление государственной услуги осуществляется </w:t>
      </w:r>
      <w:proofErr w:type="spellStart"/>
      <w:r w:rsidRPr="00091EE6">
        <w:rPr>
          <w:rFonts w:ascii="Times New Roman" w:hAnsi="Times New Roman" w:cs="Times New Roman"/>
          <w:szCs w:val="22"/>
        </w:rPr>
        <w:t>Рострудом</w:t>
      </w:r>
      <w:proofErr w:type="spellEnd"/>
      <w:r w:rsidRPr="00091EE6">
        <w:rPr>
          <w:rFonts w:ascii="Times New Roman" w:hAnsi="Times New Roman" w:cs="Times New Roman"/>
          <w:szCs w:val="22"/>
        </w:rPr>
        <w:t xml:space="preserve"> и его территориальными органами.</w:t>
      </w:r>
    </w:p>
    <w:p w:rsidR="00424224" w:rsidRPr="00091EE6" w:rsidRDefault="00424224" w:rsidP="00424224">
      <w:pPr>
        <w:pStyle w:val="ConsPlusNormal"/>
        <w:ind w:firstLine="540"/>
        <w:jc w:val="both"/>
        <w:rPr>
          <w:rFonts w:ascii="Times New Roman" w:hAnsi="Times New Roman" w:cs="Times New Roman"/>
          <w:szCs w:val="22"/>
        </w:rPr>
      </w:pPr>
      <w:proofErr w:type="gramStart"/>
      <w:r w:rsidRPr="00091EE6">
        <w:rPr>
          <w:rFonts w:ascii="Times New Roman" w:hAnsi="Times New Roman" w:cs="Times New Roman"/>
          <w:szCs w:val="22"/>
        </w:rP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091EE6">
          <w:rPr>
            <w:rFonts w:ascii="Times New Roman" w:hAnsi="Times New Roman" w:cs="Times New Roman"/>
            <w:color w:val="0000FF"/>
            <w:szCs w:val="22"/>
          </w:rPr>
          <w:t>части 1 статьи 9</w:t>
        </w:r>
      </w:hyperlink>
      <w:r w:rsidRPr="00091EE6">
        <w:rPr>
          <w:rFonts w:ascii="Times New Roman" w:hAnsi="Times New Roman" w:cs="Times New Roman"/>
          <w:szCs w:val="22"/>
        </w:rPr>
        <w:t xml:space="preserve"> Федерального закона от 27 июля 2010 г. N 210-ФЗ "Об организации</w:t>
      </w:r>
      <w:proofErr w:type="gramEnd"/>
      <w:r w:rsidRPr="00091EE6">
        <w:rPr>
          <w:rFonts w:ascii="Times New Roman" w:hAnsi="Times New Roman" w:cs="Times New Roman"/>
          <w:szCs w:val="22"/>
        </w:rPr>
        <w:t xml:space="preserve"> предоставления государственных и муниципальных услуг" (Собрание законодательства Российской Федерации, 2010, N 31, ст. 4179; 2014, N 26, ст. 3366) (далее - Федеральный закон N 210-ФЗ).</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Описание результата предоставления 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18. Результатом предоставления государственной услуги является направление заявителю решения об организации подготовки трудовых арбитров.</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Срок предоставления государственной услуги,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в том числе с учетом необходимости обращения в организации,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участвующие в </w:t>
      </w:r>
      <w:proofErr w:type="gramStart"/>
      <w:r w:rsidRPr="00091EE6">
        <w:rPr>
          <w:rFonts w:ascii="Times New Roman" w:hAnsi="Times New Roman" w:cs="Times New Roman"/>
          <w:szCs w:val="22"/>
        </w:rPr>
        <w:t>предоставлении</w:t>
      </w:r>
      <w:proofErr w:type="gramEnd"/>
      <w:r w:rsidRPr="00091EE6">
        <w:rPr>
          <w:rFonts w:ascii="Times New Roman" w:hAnsi="Times New Roman" w:cs="Times New Roman"/>
          <w:szCs w:val="22"/>
        </w:rPr>
        <w:t xml:space="preserve"> государственной услуги, срок</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приостановления предоставления государственной услуги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в </w:t>
      </w:r>
      <w:proofErr w:type="gramStart"/>
      <w:r w:rsidRPr="00091EE6">
        <w:rPr>
          <w:rFonts w:ascii="Times New Roman" w:hAnsi="Times New Roman" w:cs="Times New Roman"/>
          <w:szCs w:val="22"/>
        </w:rPr>
        <w:t>случае</w:t>
      </w:r>
      <w:proofErr w:type="gramEnd"/>
      <w:r w:rsidRPr="00091EE6">
        <w:rPr>
          <w:rFonts w:ascii="Times New Roman" w:hAnsi="Times New Roman" w:cs="Times New Roman"/>
          <w:szCs w:val="22"/>
        </w:rPr>
        <w:t>, если возможность приостановления предусмотрена</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законодательством Российской Федерации, срок выдачи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(направления) документов, являющихся результатом</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предоставления 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lastRenderedPageBreak/>
        <w:t>19. Государственная услуга предоставляется в срок, не превышающий 17 рабочих дней со дня регистрации запроса.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20. Срок направления заявителю документов, являющихся результатом предоставления государственной услуги, - не позднее рабочего дня, следующего за днем их регистрации.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21. Участие иных организаций в предоставлении государственной услуги не предусмотрено.</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22. Приостановление предоставления государственной услуги не предусмотрено.</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Нормативные правовые акты, регулирующие предоставление</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23. Перечень нормативных правовых актов, регулирующих предоставление государственной услуги, размещен на официальном сайте Роструда и официальных сайтах территориальных органов Роструда, в федеральном реестре и на Едином портале.</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Исчерпывающий перечень документов, необходимых</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в </w:t>
      </w:r>
      <w:proofErr w:type="gramStart"/>
      <w:r w:rsidRPr="00091EE6">
        <w:rPr>
          <w:rFonts w:ascii="Times New Roman" w:hAnsi="Times New Roman" w:cs="Times New Roman"/>
          <w:szCs w:val="22"/>
        </w:rPr>
        <w:t>соответствии</w:t>
      </w:r>
      <w:proofErr w:type="gramEnd"/>
      <w:r w:rsidRPr="00091EE6">
        <w:rPr>
          <w:rFonts w:ascii="Times New Roman" w:hAnsi="Times New Roman" w:cs="Times New Roman"/>
          <w:szCs w:val="22"/>
        </w:rPr>
        <w:t xml:space="preserve"> с нормативными правовыми актами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для предоставления государственной услуги и услуг,</w:t>
      </w:r>
    </w:p>
    <w:p w:rsidR="00424224" w:rsidRPr="00091EE6" w:rsidRDefault="00424224" w:rsidP="00424224">
      <w:pPr>
        <w:pStyle w:val="ConsPlusTitle"/>
        <w:jc w:val="center"/>
        <w:rPr>
          <w:rFonts w:ascii="Times New Roman" w:hAnsi="Times New Roman" w:cs="Times New Roman"/>
          <w:szCs w:val="22"/>
        </w:rPr>
      </w:pPr>
      <w:proofErr w:type="gramStart"/>
      <w:r w:rsidRPr="00091EE6">
        <w:rPr>
          <w:rFonts w:ascii="Times New Roman" w:hAnsi="Times New Roman" w:cs="Times New Roman"/>
          <w:szCs w:val="22"/>
        </w:rPr>
        <w:t>которые</w:t>
      </w:r>
      <w:proofErr w:type="gramEnd"/>
      <w:r w:rsidRPr="00091EE6">
        <w:rPr>
          <w:rFonts w:ascii="Times New Roman" w:hAnsi="Times New Roman" w:cs="Times New Roman"/>
          <w:szCs w:val="22"/>
        </w:rPr>
        <w:t xml:space="preserve"> являются необходимыми и обязательными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для предоставления государственной услуги, подлежащих</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представлению заявителем, способы их получения заявителем,</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в том числе в электронной форме, порядок их предоставления</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bookmarkStart w:id="3" w:name="P139"/>
      <w:bookmarkEnd w:id="3"/>
      <w:r w:rsidRPr="00091EE6">
        <w:rPr>
          <w:rFonts w:ascii="Times New Roman" w:hAnsi="Times New Roman" w:cs="Times New Roman"/>
          <w:szCs w:val="22"/>
        </w:rPr>
        <w:t xml:space="preserve">24. Для получения государственной услуги заявитель направляет в </w:t>
      </w:r>
      <w:proofErr w:type="spellStart"/>
      <w:r w:rsidRPr="00091EE6">
        <w:rPr>
          <w:rFonts w:ascii="Times New Roman" w:hAnsi="Times New Roman" w:cs="Times New Roman"/>
          <w:szCs w:val="22"/>
        </w:rPr>
        <w:t>Роструд</w:t>
      </w:r>
      <w:proofErr w:type="spellEnd"/>
      <w:r w:rsidRPr="00091EE6">
        <w:rPr>
          <w:rFonts w:ascii="Times New Roman" w:hAnsi="Times New Roman" w:cs="Times New Roman"/>
          <w:szCs w:val="22"/>
        </w:rPr>
        <w:t xml:space="preserve">, его территориальный орган запрос, оформленный согласно </w:t>
      </w:r>
      <w:hyperlink w:anchor="P472" w:history="1">
        <w:r w:rsidRPr="00091EE6">
          <w:rPr>
            <w:rFonts w:ascii="Times New Roman" w:hAnsi="Times New Roman" w:cs="Times New Roman"/>
            <w:color w:val="0000FF"/>
            <w:szCs w:val="22"/>
          </w:rPr>
          <w:t>приложению N 1</w:t>
        </w:r>
      </w:hyperlink>
      <w:r w:rsidRPr="00091EE6">
        <w:rPr>
          <w:rFonts w:ascii="Times New Roman" w:hAnsi="Times New Roman" w:cs="Times New Roman"/>
          <w:szCs w:val="22"/>
        </w:rPr>
        <w:t xml:space="preserve"> к Административному регламенту.</w:t>
      </w:r>
    </w:p>
    <w:p w:rsidR="00424224" w:rsidRPr="00091EE6" w:rsidRDefault="00424224" w:rsidP="00424224">
      <w:pPr>
        <w:pStyle w:val="ConsPlusNormal"/>
        <w:ind w:firstLine="540"/>
        <w:jc w:val="both"/>
        <w:rPr>
          <w:rFonts w:ascii="Times New Roman" w:hAnsi="Times New Roman" w:cs="Times New Roman"/>
          <w:szCs w:val="22"/>
        </w:rPr>
      </w:pPr>
      <w:bookmarkStart w:id="4" w:name="P140"/>
      <w:bookmarkEnd w:id="4"/>
      <w:r w:rsidRPr="00091EE6">
        <w:rPr>
          <w:rFonts w:ascii="Times New Roman" w:hAnsi="Times New Roman" w:cs="Times New Roman"/>
          <w:szCs w:val="22"/>
        </w:rPr>
        <w:t xml:space="preserve">25. Запрос оформляется в машинописном </w:t>
      </w:r>
      <w:proofErr w:type="gramStart"/>
      <w:r w:rsidRPr="00091EE6">
        <w:rPr>
          <w:rFonts w:ascii="Times New Roman" w:hAnsi="Times New Roman" w:cs="Times New Roman"/>
          <w:szCs w:val="22"/>
        </w:rPr>
        <w:t>виде</w:t>
      </w:r>
      <w:proofErr w:type="gramEnd"/>
      <w:r w:rsidRPr="00091EE6">
        <w:rPr>
          <w:rFonts w:ascii="Times New Roman" w:hAnsi="Times New Roman" w:cs="Times New Roman"/>
          <w:szCs w:val="22"/>
        </w:rPr>
        <w:t xml:space="preserve"> на русском языке, при этом не допускается использование сокращений слов и аббревиатур, не установленных законодательством Российской Федерации.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Исчерпывающий перечень документов, необходимых</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в </w:t>
      </w:r>
      <w:proofErr w:type="gramStart"/>
      <w:r w:rsidRPr="00091EE6">
        <w:rPr>
          <w:rFonts w:ascii="Times New Roman" w:hAnsi="Times New Roman" w:cs="Times New Roman"/>
          <w:szCs w:val="22"/>
        </w:rPr>
        <w:t>соответствии</w:t>
      </w:r>
      <w:proofErr w:type="gramEnd"/>
      <w:r w:rsidRPr="00091EE6">
        <w:rPr>
          <w:rFonts w:ascii="Times New Roman" w:hAnsi="Times New Roman" w:cs="Times New Roman"/>
          <w:szCs w:val="22"/>
        </w:rPr>
        <w:t xml:space="preserve"> с нормативными правовыми актами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для предоставления государственной услуги, которые</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находятся в </w:t>
      </w:r>
      <w:proofErr w:type="gramStart"/>
      <w:r w:rsidRPr="00091EE6">
        <w:rPr>
          <w:rFonts w:ascii="Times New Roman" w:hAnsi="Times New Roman" w:cs="Times New Roman"/>
          <w:szCs w:val="22"/>
        </w:rPr>
        <w:t>распоряжении</w:t>
      </w:r>
      <w:proofErr w:type="gramEnd"/>
      <w:r w:rsidRPr="00091EE6">
        <w:rPr>
          <w:rFonts w:ascii="Times New Roman" w:hAnsi="Times New Roman" w:cs="Times New Roman"/>
          <w:szCs w:val="22"/>
        </w:rPr>
        <w:t xml:space="preserve"> государственных органов, органов</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местного самоуправления и иных органов, участвующих</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в </w:t>
      </w:r>
      <w:proofErr w:type="gramStart"/>
      <w:r w:rsidRPr="00091EE6">
        <w:rPr>
          <w:rFonts w:ascii="Times New Roman" w:hAnsi="Times New Roman" w:cs="Times New Roman"/>
          <w:szCs w:val="22"/>
        </w:rPr>
        <w:t>предоставлении</w:t>
      </w:r>
      <w:proofErr w:type="gramEnd"/>
      <w:r w:rsidRPr="00091EE6">
        <w:rPr>
          <w:rFonts w:ascii="Times New Roman" w:hAnsi="Times New Roman" w:cs="Times New Roman"/>
          <w:szCs w:val="22"/>
        </w:rPr>
        <w:t xml:space="preserve"> государственных или муниципальных услуг,</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и которые заявитель вправе представить, а также способы</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их получения заявителем, в том числе в </w:t>
      </w:r>
      <w:proofErr w:type="gramStart"/>
      <w:r w:rsidRPr="00091EE6">
        <w:rPr>
          <w:rFonts w:ascii="Times New Roman" w:hAnsi="Times New Roman" w:cs="Times New Roman"/>
          <w:szCs w:val="22"/>
        </w:rPr>
        <w:t>электронной</w:t>
      </w:r>
      <w:proofErr w:type="gramEnd"/>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форме, порядок их предоставления</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26. </w:t>
      </w:r>
      <w:proofErr w:type="gramStart"/>
      <w:r w:rsidRPr="00091EE6">
        <w:rPr>
          <w:rFonts w:ascii="Times New Roman" w:hAnsi="Times New Roman" w:cs="Times New Roman"/>
          <w:szCs w:val="22"/>
        </w:rPr>
        <w:t>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roofErr w:type="gramEnd"/>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27. Запрещается требовать от заявителя: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proofErr w:type="gramStart"/>
      <w:r w:rsidRPr="00091EE6">
        <w:rPr>
          <w:rFonts w:ascii="Times New Roman" w:hAnsi="Times New Roman" w:cs="Times New Roman"/>
          <w:szCs w:val="22"/>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9" w:history="1">
        <w:r w:rsidRPr="00091EE6">
          <w:rPr>
            <w:rFonts w:ascii="Times New Roman" w:hAnsi="Times New Roman" w:cs="Times New Roman"/>
            <w:color w:val="0000FF"/>
            <w:szCs w:val="22"/>
          </w:rPr>
          <w:t>части 6</w:t>
        </w:r>
        <w:proofErr w:type="gramEnd"/>
        <w:r w:rsidRPr="00091EE6">
          <w:rPr>
            <w:rFonts w:ascii="Times New Roman" w:hAnsi="Times New Roman" w:cs="Times New Roman"/>
            <w:color w:val="0000FF"/>
            <w:szCs w:val="22"/>
          </w:rPr>
          <w:t xml:space="preserve"> статьи 7</w:t>
        </w:r>
      </w:hyperlink>
      <w:r w:rsidRPr="00091EE6">
        <w:rPr>
          <w:rFonts w:ascii="Times New Roman" w:hAnsi="Times New Roman" w:cs="Times New Roman"/>
          <w:szCs w:val="22"/>
        </w:rPr>
        <w:t xml:space="preserve"> Федерального закона N 210-ФЗ;</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091EE6">
        <w:rPr>
          <w:rFonts w:ascii="Times New Roman" w:hAnsi="Times New Roman" w:cs="Times New Roman"/>
          <w:szCs w:val="22"/>
        </w:rPr>
        <w:lastRenderedPageBreak/>
        <w:t xml:space="preserve">предоставления государственной услуги, либо в предоставлении государственной услуги, за исключением случаев, предусмотренных </w:t>
      </w:r>
      <w:hyperlink r:id="rId10" w:history="1">
        <w:r w:rsidRPr="00091EE6">
          <w:rPr>
            <w:rFonts w:ascii="Times New Roman" w:hAnsi="Times New Roman" w:cs="Times New Roman"/>
            <w:color w:val="0000FF"/>
            <w:szCs w:val="22"/>
          </w:rPr>
          <w:t>пунктом 4 части 1 статьи 7</w:t>
        </w:r>
      </w:hyperlink>
      <w:r w:rsidRPr="00091EE6">
        <w:rPr>
          <w:rFonts w:ascii="Times New Roman" w:hAnsi="Times New Roman" w:cs="Times New Roman"/>
          <w:szCs w:val="22"/>
        </w:rPr>
        <w:t xml:space="preserve"> Федерального закона N 210-ФЗ.</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Исчерпывающий перечень оснований для отказа</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в </w:t>
      </w:r>
      <w:proofErr w:type="gramStart"/>
      <w:r w:rsidRPr="00091EE6">
        <w:rPr>
          <w:rFonts w:ascii="Times New Roman" w:hAnsi="Times New Roman" w:cs="Times New Roman"/>
          <w:szCs w:val="22"/>
        </w:rPr>
        <w:t>приеме</w:t>
      </w:r>
      <w:proofErr w:type="gramEnd"/>
      <w:r w:rsidRPr="00091EE6">
        <w:rPr>
          <w:rFonts w:ascii="Times New Roman" w:hAnsi="Times New Roman" w:cs="Times New Roman"/>
          <w:szCs w:val="22"/>
        </w:rPr>
        <w:t xml:space="preserve"> документов, необходимых для предоставления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28. Оснований для отказа в </w:t>
      </w:r>
      <w:proofErr w:type="gramStart"/>
      <w:r w:rsidRPr="00091EE6">
        <w:rPr>
          <w:rFonts w:ascii="Times New Roman" w:hAnsi="Times New Roman" w:cs="Times New Roman"/>
          <w:szCs w:val="22"/>
        </w:rPr>
        <w:t>приеме</w:t>
      </w:r>
      <w:proofErr w:type="gramEnd"/>
      <w:r w:rsidRPr="00091EE6">
        <w:rPr>
          <w:rFonts w:ascii="Times New Roman" w:hAnsi="Times New Roman" w:cs="Times New Roman"/>
          <w:szCs w:val="22"/>
        </w:rPr>
        <w:t xml:space="preserve"> документов, необходимых для предоставления государственной услуги, не предусмотрено.</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Исчерпывающий перечень оснований для приостановления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или отказа в </w:t>
      </w:r>
      <w:proofErr w:type="gramStart"/>
      <w:r w:rsidRPr="00091EE6">
        <w:rPr>
          <w:rFonts w:ascii="Times New Roman" w:hAnsi="Times New Roman" w:cs="Times New Roman"/>
          <w:szCs w:val="22"/>
        </w:rPr>
        <w:t>предоставлении</w:t>
      </w:r>
      <w:proofErr w:type="gramEnd"/>
      <w:r w:rsidRPr="00091EE6">
        <w:rPr>
          <w:rFonts w:ascii="Times New Roman" w:hAnsi="Times New Roman" w:cs="Times New Roman"/>
          <w:szCs w:val="22"/>
        </w:rPr>
        <w:t xml:space="preserve"> 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29. Оснований для приостановления предоставления государственной услуги не предусмотрено.</w:t>
      </w:r>
    </w:p>
    <w:p w:rsidR="00424224" w:rsidRPr="00091EE6" w:rsidRDefault="00424224" w:rsidP="00424224">
      <w:pPr>
        <w:pStyle w:val="ConsPlusNormal"/>
        <w:ind w:firstLine="540"/>
        <w:jc w:val="both"/>
        <w:rPr>
          <w:rFonts w:ascii="Times New Roman" w:hAnsi="Times New Roman" w:cs="Times New Roman"/>
          <w:szCs w:val="22"/>
        </w:rPr>
      </w:pPr>
      <w:bookmarkStart w:id="5" w:name="P168"/>
      <w:bookmarkEnd w:id="5"/>
      <w:r w:rsidRPr="00091EE6">
        <w:rPr>
          <w:rFonts w:ascii="Times New Roman" w:hAnsi="Times New Roman" w:cs="Times New Roman"/>
          <w:szCs w:val="22"/>
        </w:rPr>
        <w:t>30. Основаниями для отказа в организации подготовки трудовых арбитров являются: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а) заявителем не представлены документы, необходимые для предоставления государственной услуги, предусмотренные </w:t>
      </w:r>
      <w:hyperlink w:anchor="P139" w:history="1">
        <w:r w:rsidRPr="00091EE6">
          <w:rPr>
            <w:rFonts w:ascii="Times New Roman" w:hAnsi="Times New Roman" w:cs="Times New Roman"/>
            <w:color w:val="0000FF"/>
            <w:szCs w:val="22"/>
          </w:rPr>
          <w:t>пунктом 24</w:t>
        </w:r>
      </w:hyperlink>
      <w:r w:rsidRPr="00091EE6">
        <w:rPr>
          <w:rFonts w:ascii="Times New Roman" w:hAnsi="Times New Roman" w:cs="Times New Roman"/>
          <w:szCs w:val="22"/>
        </w:rPr>
        <w:t xml:space="preserve"> Административного регламента;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б) документы, необходимые для предоставления государственной услуги, не соответствуют требованиям к их оформлению, предусмотренным </w:t>
      </w:r>
      <w:hyperlink w:anchor="P139" w:history="1">
        <w:r w:rsidRPr="00091EE6">
          <w:rPr>
            <w:rFonts w:ascii="Times New Roman" w:hAnsi="Times New Roman" w:cs="Times New Roman"/>
            <w:color w:val="0000FF"/>
            <w:szCs w:val="22"/>
          </w:rPr>
          <w:t>пунктами 24</w:t>
        </w:r>
      </w:hyperlink>
      <w:r w:rsidRPr="00091EE6">
        <w:rPr>
          <w:rFonts w:ascii="Times New Roman" w:hAnsi="Times New Roman" w:cs="Times New Roman"/>
          <w:szCs w:val="22"/>
        </w:rPr>
        <w:t xml:space="preserve">, </w:t>
      </w:r>
      <w:hyperlink w:anchor="P140" w:history="1">
        <w:r w:rsidRPr="00091EE6">
          <w:rPr>
            <w:rFonts w:ascii="Times New Roman" w:hAnsi="Times New Roman" w:cs="Times New Roman"/>
            <w:color w:val="0000FF"/>
            <w:szCs w:val="22"/>
          </w:rPr>
          <w:t>25</w:t>
        </w:r>
      </w:hyperlink>
      <w:r w:rsidRPr="00091EE6">
        <w:rPr>
          <w:rFonts w:ascii="Times New Roman" w:hAnsi="Times New Roman" w:cs="Times New Roman"/>
          <w:szCs w:val="22"/>
        </w:rPr>
        <w:t xml:space="preserve"> Административного регламента;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в) отсутствие сведений о заявителе в базе данных по учету трудовых арбитров;</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г) несоответствие содержания запроса по существу к предоставляемой государственной услуге;</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д) указание в </w:t>
      </w:r>
      <w:proofErr w:type="gramStart"/>
      <w:r w:rsidRPr="00091EE6">
        <w:rPr>
          <w:rFonts w:ascii="Times New Roman" w:hAnsi="Times New Roman" w:cs="Times New Roman"/>
          <w:szCs w:val="22"/>
        </w:rPr>
        <w:t>запросе</w:t>
      </w:r>
      <w:proofErr w:type="gramEnd"/>
      <w:r w:rsidRPr="00091EE6">
        <w:rPr>
          <w:rFonts w:ascii="Times New Roman" w:hAnsi="Times New Roman" w:cs="Times New Roman"/>
          <w:szCs w:val="22"/>
        </w:rPr>
        <w:t xml:space="preserve"> заявителя недостоверной либо искаженной информации.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Перечень услуг, которые являются необходимыми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и </w:t>
      </w:r>
      <w:proofErr w:type="gramStart"/>
      <w:r w:rsidRPr="00091EE6">
        <w:rPr>
          <w:rFonts w:ascii="Times New Roman" w:hAnsi="Times New Roman" w:cs="Times New Roman"/>
          <w:szCs w:val="22"/>
        </w:rPr>
        <w:t>обязательными</w:t>
      </w:r>
      <w:proofErr w:type="gramEnd"/>
      <w:r w:rsidRPr="00091EE6">
        <w:rPr>
          <w:rFonts w:ascii="Times New Roman" w:hAnsi="Times New Roman" w:cs="Times New Roman"/>
          <w:szCs w:val="22"/>
        </w:rPr>
        <w:t xml:space="preserve"> для предоставления государственной услуги,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в том числе сведения о документе (документах), выдаваемом</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w:t>
      </w:r>
      <w:proofErr w:type="gramStart"/>
      <w:r w:rsidRPr="00091EE6">
        <w:rPr>
          <w:rFonts w:ascii="Times New Roman" w:hAnsi="Times New Roman" w:cs="Times New Roman"/>
          <w:szCs w:val="22"/>
        </w:rPr>
        <w:t>выдаваемых</w:t>
      </w:r>
      <w:proofErr w:type="gramEnd"/>
      <w:r w:rsidRPr="00091EE6">
        <w:rPr>
          <w:rFonts w:ascii="Times New Roman" w:hAnsi="Times New Roman" w:cs="Times New Roman"/>
          <w:szCs w:val="22"/>
        </w:rPr>
        <w:t>) организациями, участвующими в предоставлении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31. При предоставлении государственной услуги предоставление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предусмотрены.</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 xml:space="preserve">Порядок, размер и основание взимания </w:t>
      </w:r>
      <w:proofErr w:type="gramStart"/>
      <w:r w:rsidRPr="00091EE6">
        <w:rPr>
          <w:rFonts w:ascii="Times New Roman" w:hAnsi="Times New Roman" w:cs="Times New Roman"/>
          <w:szCs w:val="22"/>
        </w:rPr>
        <w:t>государственной</w:t>
      </w:r>
      <w:proofErr w:type="gramEnd"/>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пошлины или иной платы, взимаемой за предоставление</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32. Плата за предоставление государственной услуги не взимается.</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Порядок, размер и основания взимания платы</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за предоставление услуг, которые являются необходимыми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и </w:t>
      </w:r>
      <w:proofErr w:type="gramStart"/>
      <w:r w:rsidRPr="00091EE6">
        <w:rPr>
          <w:rFonts w:ascii="Times New Roman" w:hAnsi="Times New Roman" w:cs="Times New Roman"/>
          <w:szCs w:val="22"/>
        </w:rPr>
        <w:t>обязательными</w:t>
      </w:r>
      <w:proofErr w:type="gramEnd"/>
      <w:r w:rsidRPr="00091EE6">
        <w:rPr>
          <w:rFonts w:ascii="Times New Roman" w:hAnsi="Times New Roman" w:cs="Times New Roman"/>
          <w:szCs w:val="22"/>
        </w:rPr>
        <w:t xml:space="preserve"> для предоставления государственной услуги,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включая информацию о методике расчета размера такой платы</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33. При предоставлении государственной услуги предоставление иных услуг, необходимых и обязательных для предоставления государственной услуги, не предусмотрено, плата за предоставление таких услуг не взимается.</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Максимальный срок ожидания в очереди при подаче</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запроса о предоставлении государственной услуги,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услуги, предоставляемой организацией, участвовавшей</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в </w:t>
      </w:r>
      <w:proofErr w:type="gramStart"/>
      <w:r w:rsidRPr="00091EE6">
        <w:rPr>
          <w:rFonts w:ascii="Times New Roman" w:hAnsi="Times New Roman" w:cs="Times New Roman"/>
          <w:szCs w:val="22"/>
        </w:rPr>
        <w:t>предоставлении</w:t>
      </w:r>
      <w:proofErr w:type="gramEnd"/>
      <w:r w:rsidRPr="00091EE6">
        <w:rPr>
          <w:rFonts w:ascii="Times New Roman" w:hAnsi="Times New Roman" w:cs="Times New Roman"/>
          <w:szCs w:val="22"/>
        </w:rPr>
        <w:t xml:space="preserve"> государственной услуги, и при получении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результата предоставления таких услуг</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34. Время ожидания в очереди при подаче запроса заявителя и при получении результата предоставления государственной услуги не должно превышать 15 минут.</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Срок и порядок регистрации запроса заявителя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о предоставлении государственной услуги и услуги,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предоставляемой организацией, участвующей в </w:t>
      </w:r>
      <w:proofErr w:type="gramStart"/>
      <w:r w:rsidRPr="00091EE6">
        <w:rPr>
          <w:rFonts w:ascii="Times New Roman" w:hAnsi="Times New Roman" w:cs="Times New Roman"/>
          <w:szCs w:val="22"/>
        </w:rPr>
        <w:t>предоставлении</w:t>
      </w:r>
      <w:proofErr w:type="gramEnd"/>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государственной услуги, в том числе в электронной форме</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35. </w:t>
      </w:r>
      <w:hyperlink w:anchor="P472" w:history="1">
        <w:r w:rsidRPr="00091EE6">
          <w:rPr>
            <w:rFonts w:ascii="Times New Roman" w:hAnsi="Times New Roman" w:cs="Times New Roman"/>
            <w:color w:val="0000FF"/>
            <w:szCs w:val="22"/>
          </w:rPr>
          <w:t>Запрос</w:t>
        </w:r>
      </w:hyperlink>
      <w:r w:rsidRPr="00091EE6">
        <w:rPr>
          <w:rFonts w:ascii="Times New Roman" w:hAnsi="Times New Roman" w:cs="Times New Roman"/>
          <w:szCs w:val="22"/>
        </w:rPr>
        <w:t xml:space="preserve"> заявителя, поступивший в </w:t>
      </w:r>
      <w:proofErr w:type="spellStart"/>
      <w:r w:rsidRPr="00091EE6">
        <w:rPr>
          <w:rFonts w:ascii="Times New Roman" w:hAnsi="Times New Roman" w:cs="Times New Roman"/>
          <w:szCs w:val="22"/>
        </w:rPr>
        <w:t>Роструд</w:t>
      </w:r>
      <w:proofErr w:type="spellEnd"/>
      <w:r w:rsidRPr="00091EE6">
        <w:rPr>
          <w:rFonts w:ascii="Times New Roman" w:hAnsi="Times New Roman" w:cs="Times New Roman"/>
          <w:szCs w:val="22"/>
        </w:rPr>
        <w:t>, его территориальный орган, регистрируется должностным лицом Роструда, его территориального органа, ответственным за делопроизводство (далее - должностное лицо, ответственное за делопроизводство), в течение одного рабочего дня со дня его поступления.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36. Должностное лицо, ответственное за делопроизводство, проставляет в </w:t>
      </w:r>
      <w:proofErr w:type="gramStart"/>
      <w:r w:rsidRPr="00091EE6">
        <w:rPr>
          <w:rFonts w:ascii="Times New Roman" w:hAnsi="Times New Roman" w:cs="Times New Roman"/>
          <w:szCs w:val="22"/>
        </w:rPr>
        <w:t>запросе</w:t>
      </w:r>
      <w:proofErr w:type="gramEnd"/>
      <w:r w:rsidRPr="00091EE6">
        <w:rPr>
          <w:rFonts w:ascii="Times New Roman" w:hAnsi="Times New Roman" w:cs="Times New Roman"/>
          <w:szCs w:val="22"/>
        </w:rPr>
        <w:t xml:space="preserve"> заявителя дату и входящий номер.</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37. Зарегистрированный запрос, в день его регистрации должностным лицом, ответственным за делопроизводство, передается должностному лицу Роструда, его территориального органа, ответственному за предоставление государственной услуги (далее - должностное лицо, ответственное за предоставление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38. Учет запросов заявителей осуществляется должностным лицом, ответственным за предоставление государственной услуги, в </w:t>
      </w:r>
      <w:proofErr w:type="gramStart"/>
      <w:r w:rsidRPr="00091EE6">
        <w:rPr>
          <w:rFonts w:ascii="Times New Roman" w:hAnsi="Times New Roman" w:cs="Times New Roman"/>
          <w:szCs w:val="22"/>
        </w:rPr>
        <w:t>журнале</w:t>
      </w:r>
      <w:proofErr w:type="gramEnd"/>
      <w:r w:rsidRPr="00091EE6">
        <w:rPr>
          <w:rFonts w:ascii="Times New Roman" w:hAnsi="Times New Roman" w:cs="Times New Roman"/>
          <w:szCs w:val="22"/>
        </w:rPr>
        <w:t xml:space="preserve"> учета запросов заявителей (далее - журнал учета).</w:t>
      </w:r>
    </w:p>
    <w:p w:rsidR="00424224" w:rsidRPr="00091EE6" w:rsidRDefault="00424224" w:rsidP="00424224">
      <w:pPr>
        <w:pStyle w:val="ConsPlusNormal"/>
        <w:ind w:firstLine="540"/>
        <w:jc w:val="both"/>
        <w:rPr>
          <w:rFonts w:ascii="Times New Roman" w:hAnsi="Times New Roman" w:cs="Times New Roman"/>
          <w:szCs w:val="22"/>
        </w:rPr>
      </w:pPr>
      <w:bookmarkStart w:id="6" w:name="P213"/>
      <w:bookmarkEnd w:id="6"/>
      <w:r w:rsidRPr="00091EE6">
        <w:rPr>
          <w:rFonts w:ascii="Times New Roman" w:hAnsi="Times New Roman" w:cs="Times New Roman"/>
          <w:szCs w:val="22"/>
        </w:rPr>
        <w:t>39. В журнале учета фиксируются следующие сведения: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а) порядковый номер записи;</w:t>
      </w:r>
    </w:p>
    <w:p w:rsidR="00424224" w:rsidRPr="00091EE6" w:rsidRDefault="00424224" w:rsidP="00424224">
      <w:pPr>
        <w:pStyle w:val="ConsPlusNormal"/>
        <w:ind w:firstLine="540"/>
        <w:jc w:val="both"/>
        <w:rPr>
          <w:rFonts w:ascii="Times New Roman" w:hAnsi="Times New Roman" w:cs="Times New Roman"/>
          <w:szCs w:val="22"/>
        </w:rPr>
      </w:pPr>
      <w:proofErr w:type="gramStart"/>
      <w:r w:rsidRPr="00091EE6">
        <w:rPr>
          <w:rFonts w:ascii="Times New Roman" w:hAnsi="Times New Roman" w:cs="Times New Roman"/>
          <w:szCs w:val="22"/>
        </w:rPr>
        <w:t>б) дата и входящий номер запроса;</w:t>
      </w:r>
      <w:proofErr w:type="gramEnd"/>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в) фамилия, имя, отчество (при наличии) заявителя;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г) место нахождения заявителя, контактные телефоны, адрес электронной почты (при наличии);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д) предпочтительные время и место прохождения подготовки трудовых арбитров;</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е) дата и исходящий номер решения об организации подготовки трудовых арбитров;</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ж) дата и исходящий номер уведомления об отказе в организации подготовки трудовых арбитров.</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Ведение журнала учета осуществляется в электронном </w:t>
      </w:r>
      <w:proofErr w:type="gramStart"/>
      <w:r w:rsidRPr="00091EE6">
        <w:rPr>
          <w:rFonts w:ascii="Times New Roman" w:hAnsi="Times New Roman" w:cs="Times New Roman"/>
          <w:szCs w:val="22"/>
        </w:rPr>
        <w:t>виде</w:t>
      </w:r>
      <w:proofErr w:type="gramEnd"/>
      <w:r w:rsidRPr="00091EE6">
        <w:rPr>
          <w:rFonts w:ascii="Times New Roman" w:hAnsi="Times New Roman" w:cs="Times New Roman"/>
          <w:szCs w:val="22"/>
        </w:rPr>
        <w:t>.</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Требования к помещениям, в которых предоставляется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государственная услуга, к залу ожидания, местам</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для заполнения запросов о предоставлении </w:t>
      </w:r>
      <w:proofErr w:type="gramStart"/>
      <w:r w:rsidRPr="00091EE6">
        <w:rPr>
          <w:rFonts w:ascii="Times New Roman" w:hAnsi="Times New Roman" w:cs="Times New Roman"/>
          <w:szCs w:val="22"/>
        </w:rPr>
        <w:t>государственной</w:t>
      </w:r>
      <w:proofErr w:type="gramEnd"/>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услуги, информационным стендам с образцами их заполнения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и перечнем документов, необходимых для предоставления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каждой государственной услуги, размещению и оформлению</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визуальной, текстовой и мультимедийной информации о порядке</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предоставления такой услуги, в том числе к обеспечению</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доступности для инвалидов указанных объектов</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в соответствии с законодательством </w:t>
      </w:r>
      <w:proofErr w:type="gramStart"/>
      <w:r w:rsidRPr="00091EE6">
        <w:rPr>
          <w:rFonts w:ascii="Times New Roman" w:hAnsi="Times New Roman" w:cs="Times New Roman"/>
          <w:szCs w:val="22"/>
        </w:rPr>
        <w:t>Российской</w:t>
      </w:r>
      <w:proofErr w:type="gramEnd"/>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Федерации о социальной защите инвалидов</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40. Прием запросов заявителей и их регистрация осуществляются в специально выделенных для этих целей </w:t>
      </w:r>
      <w:proofErr w:type="gramStart"/>
      <w:r w:rsidRPr="00091EE6">
        <w:rPr>
          <w:rFonts w:ascii="Times New Roman" w:hAnsi="Times New Roman" w:cs="Times New Roman"/>
          <w:szCs w:val="22"/>
        </w:rPr>
        <w:t>помещениях</w:t>
      </w:r>
      <w:proofErr w:type="gramEnd"/>
      <w:r w:rsidRPr="00091EE6">
        <w:rPr>
          <w:rFonts w:ascii="Times New Roman" w:hAnsi="Times New Roman" w:cs="Times New Roman"/>
          <w:szCs w:val="22"/>
        </w:rPr>
        <w:t xml:space="preserve"> Роструда, его территориального органа.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41. Помещения для приема заявителей должны быть оснащены табличками с указанием номера помещения, фамилии, имени и отчества (при наличии) должностного лица Роструда, его территориального органа, ответственного за прием заявителей.</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42. Рабочее место должностного лица Роструда, его территориального органа, ответственного за прием заявителей, оборудуется персональным компьютером с возможностью доступа к информационным базам данных, печатающим и сканирующим устройством.</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43. Должностные лица Роструда, его территориального органа, ответственные за прием заявителей, обеспечиваются личными нагрудными идентификационными карточками.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44. В помещениях для приема заявителей оборудуются места для ожидания с </w:t>
      </w:r>
      <w:r w:rsidRPr="00091EE6">
        <w:rPr>
          <w:rFonts w:ascii="Times New Roman" w:hAnsi="Times New Roman" w:cs="Times New Roman"/>
          <w:szCs w:val="22"/>
        </w:rPr>
        <w:lastRenderedPageBreak/>
        <w:t>информационными стендами, обеспечиваемые стульями, столами для оформления документов и перечнем документов, необходимых для предоставления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45. Помещения для приема заявителей и залы ожидания оборудуются системами кондиционирования и отопления, средствами пожаротушения и оповещения о возникновении чрезвычайных ситуаций.</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46. </w:t>
      </w:r>
      <w:proofErr w:type="gramStart"/>
      <w:r w:rsidRPr="00091EE6">
        <w:rPr>
          <w:rFonts w:ascii="Times New Roman" w:hAnsi="Times New Roman" w:cs="Times New Roman"/>
          <w:szCs w:val="22"/>
        </w:rPr>
        <w:t>Визуальная</w:t>
      </w:r>
      <w:proofErr w:type="gramEnd"/>
      <w:r w:rsidRPr="00091EE6">
        <w:rPr>
          <w:rFonts w:ascii="Times New Roman" w:hAnsi="Times New Roman" w:cs="Times New Roman"/>
          <w:szCs w:val="22"/>
        </w:rPr>
        <w:t xml:space="preserve"> и текстовая о порядке предоставления государственной услуги размещается на информационном стенде в зале ожидания и помещении для приема заявителей, а также на официальном сайте Роструда, его территориального органа и Едином портале.</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47.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424224" w:rsidRPr="00091EE6" w:rsidRDefault="00424224" w:rsidP="00424224">
      <w:pPr>
        <w:pStyle w:val="ConsPlusNormal"/>
        <w:ind w:firstLine="540"/>
        <w:jc w:val="both"/>
        <w:rPr>
          <w:rFonts w:ascii="Times New Roman" w:hAnsi="Times New Roman" w:cs="Times New Roman"/>
          <w:szCs w:val="22"/>
        </w:rPr>
      </w:pPr>
      <w:proofErr w:type="gramStart"/>
      <w:r w:rsidRPr="00091EE6">
        <w:rPr>
          <w:rFonts w:ascii="Times New Roman" w:hAnsi="Times New Roman" w:cs="Times New Roman"/>
          <w:szCs w:val="22"/>
        </w:rPr>
        <w:t>а) условия для беспрепятственного доступа к объекту (зданию, помещению), в котором предоставляется государственная услуга;</w:t>
      </w:r>
      <w:proofErr w:type="gramEnd"/>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б)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в) сопровождение инвалидов, имеющих стойкие расстройства функции зрения и самостоятельного передвижения;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г)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е) допуск </w:t>
      </w:r>
      <w:proofErr w:type="spellStart"/>
      <w:r w:rsidRPr="00091EE6">
        <w:rPr>
          <w:rFonts w:ascii="Times New Roman" w:hAnsi="Times New Roman" w:cs="Times New Roman"/>
          <w:szCs w:val="22"/>
        </w:rPr>
        <w:t>сурдопереводчика</w:t>
      </w:r>
      <w:proofErr w:type="spellEnd"/>
      <w:r w:rsidRPr="00091EE6">
        <w:rPr>
          <w:rFonts w:ascii="Times New Roman" w:hAnsi="Times New Roman" w:cs="Times New Roman"/>
          <w:szCs w:val="22"/>
        </w:rPr>
        <w:t xml:space="preserve"> и </w:t>
      </w:r>
      <w:proofErr w:type="spellStart"/>
      <w:r w:rsidRPr="00091EE6">
        <w:rPr>
          <w:rFonts w:ascii="Times New Roman" w:hAnsi="Times New Roman" w:cs="Times New Roman"/>
          <w:szCs w:val="22"/>
        </w:rPr>
        <w:t>тифлосурдопереводчика</w:t>
      </w:r>
      <w:proofErr w:type="spellEnd"/>
      <w:r w:rsidRPr="00091EE6">
        <w:rPr>
          <w:rFonts w:ascii="Times New Roman" w:hAnsi="Times New Roman" w:cs="Times New Roman"/>
          <w:szCs w:val="22"/>
        </w:rPr>
        <w:t>;</w:t>
      </w:r>
    </w:p>
    <w:p w:rsidR="00424224" w:rsidRPr="00091EE6" w:rsidRDefault="00424224" w:rsidP="00424224">
      <w:pPr>
        <w:pStyle w:val="ConsPlusNormal"/>
        <w:ind w:firstLine="540"/>
        <w:jc w:val="both"/>
        <w:rPr>
          <w:rFonts w:ascii="Times New Roman" w:hAnsi="Times New Roman" w:cs="Times New Roman"/>
          <w:szCs w:val="22"/>
        </w:rPr>
      </w:pPr>
      <w:proofErr w:type="gramStart"/>
      <w:r w:rsidRPr="00091EE6">
        <w:rPr>
          <w:rFonts w:ascii="Times New Roman" w:hAnsi="Times New Roman" w:cs="Times New Roman"/>
          <w:szCs w:val="22"/>
        </w:rPr>
        <w:t xml:space="preserve">ж)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11" w:history="1">
        <w:r w:rsidRPr="00091EE6">
          <w:rPr>
            <w:rFonts w:ascii="Times New Roman" w:hAnsi="Times New Roman" w:cs="Times New Roman"/>
            <w:color w:val="0000FF"/>
            <w:szCs w:val="22"/>
          </w:rPr>
          <w:t>форме</w:t>
        </w:r>
      </w:hyperlink>
      <w:r w:rsidRPr="00091EE6">
        <w:rPr>
          <w:rFonts w:ascii="Times New Roman" w:hAnsi="Times New Roman" w:cs="Times New Roman"/>
          <w:szCs w:val="22"/>
        </w:rPr>
        <w:t xml:space="preserve"> и в </w:t>
      </w:r>
      <w:hyperlink r:id="rId12" w:history="1">
        <w:r w:rsidRPr="00091EE6">
          <w:rPr>
            <w:rFonts w:ascii="Times New Roman" w:hAnsi="Times New Roman" w:cs="Times New Roman"/>
            <w:color w:val="0000FF"/>
            <w:szCs w:val="22"/>
          </w:rPr>
          <w:t>порядке</w:t>
        </w:r>
      </w:hyperlink>
      <w:r w:rsidRPr="00091EE6">
        <w:rPr>
          <w:rFonts w:ascii="Times New Roman" w:hAnsi="Times New Roman" w:cs="Times New Roman"/>
          <w:szCs w:val="22"/>
        </w:rP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w:t>
      </w:r>
      <w:proofErr w:type="gramEnd"/>
      <w:r w:rsidRPr="00091EE6">
        <w:rPr>
          <w:rFonts w:ascii="Times New Roman" w:hAnsi="Times New Roman" w:cs="Times New Roman"/>
          <w:szCs w:val="22"/>
        </w:rPr>
        <w:t xml:space="preserve"> </w:t>
      </w:r>
      <w:proofErr w:type="gramStart"/>
      <w:r w:rsidRPr="00091EE6">
        <w:rPr>
          <w:rFonts w:ascii="Times New Roman" w:hAnsi="Times New Roman" w:cs="Times New Roman"/>
          <w:szCs w:val="22"/>
        </w:rPr>
        <w:t>21 июля 2015 г., регистрационный N 38115);</w:t>
      </w:r>
      <w:proofErr w:type="gramEnd"/>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з) оказание инвалидам помощи в преодолении барьеров, мешающих получению ими государственной услуги наравне с другими лицами.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В случае невозможности полностью приспособить объект с учетом потребности инвалида ему должен быть обеспечен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424224" w:rsidRPr="00091EE6" w:rsidRDefault="00424224" w:rsidP="00424224">
      <w:pPr>
        <w:pStyle w:val="ConsPlusNormal"/>
        <w:ind w:firstLine="540"/>
        <w:jc w:val="both"/>
        <w:rPr>
          <w:rFonts w:ascii="Times New Roman" w:hAnsi="Times New Roman" w:cs="Times New Roman"/>
          <w:szCs w:val="22"/>
        </w:rPr>
      </w:pPr>
      <w:hyperlink r:id="rId13" w:history="1">
        <w:proofErr w:type="gramStart"/>
        <w:r w:rsidRPr="00091EE6">
          <w:rPr>
            <w:rFonts w:ascii="Times New Roman" w:hAnsi="Times New Roman" w:cs="Times New Roman"/>
            <w:color w:val="0000FF"/>
            <w:szCs w:val="22"/>
          </w:rPr>
          <w:t>Порядок</w:t>
        </w:r>
      </w:hyperlink>
      <w:r w:rsidRPr="00091EE6">
        <w:rPr>
          <w:rFonts w:ascii="Times New Roman" w:hAnsi="Times New Roman" w:cs="Times New Roman"/>
          <w:szCs w:val="22"/>
        </w:rP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 приказом Министерства труда и социальной защиты Российской Федерации от 30 июля 2015 г. N 527н (зарегистрирован Министерством юстиции Российской Федерации 17 сентября 2015 г., регистрационный N 38897).</w:t>
      </w:r>
      <w:proofErr w:type="gramEnd"/>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Показатели доступности и качества государственной</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услуги, в том числе количество взаимодействий заявителя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с должностными лицами при предоставлении </w:t>
      </w:r>
      <w:proofErr w:type="gramStart"/>
      <w:r w:rsidRPr="00091EE6">
        <w:rPr>
          <w:rFonts w:ascii="Times New Roman" w:hAnsi="Times New Roman" w:cs="Times New Roman"/>
          <w:szCs w:val="22"/>
        </w:rPr>
        <w:t>государственной</w:t>
      </w:r>
      <w:proofErr w:type="gramEnd"/>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услуги и их продолжительность, возможность получения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информации о ходе предоставления государственной услуги,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в том числе с использованием </w:t>
      </w:r>
      <w:proofErr w:type="gramStart"/>
      <w:r w:rsidRPr="00091EE6">
        <w:rPr>
          <w:rFonts w:ascii="Times New Roman" w:hAnsi="Times New Roman" w:cs="Times New Roman"/>
          <w:szCs w:val="22"/>
        </w:rPr>
        <w:t>информационно-коммуникационных</w:t>
      </w:r>
      <w:proofErr w:type="gramEnd"/>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технологий, возможность либо невозможность получения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государственной услуги в многофункциональном </w:t>
      </w:r>
      <w:proofErr w:type="gramStart"/>
      <w:r w:rsidRPr="00091EE6">
        <w:rPr>
          <w:rFonts w:ascii="Times New Roman" w:hAnsi="Times New Roman" w:cs="Times New Roman"/>
          <w:szCs w:val="22"/>
        </w:rPr>
        <w:t>центре</w:t>
      </w:r>
      <w:proofErr w:type="gramEnd"/>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предоставления государственных и муниципальных услуг</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(в том числе в полном объеме), в любом территориальном</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подразделении органа, предоставляющего </w:t>
      </w:r>
      <w:proofErr w:type="gramStart"/>
      <w:r w:rsidRPr="00091EE6">
        <w:rPr>
          <w:rFonts w:ascii="Times New Roman" w:hAnsi="Times New Roman" w:cs="Times New Roman"/>
          <w:szCs w:val="22"/>
        </w:rPr>
        <w:t>государственную</w:t>
      </w:r>
      <w:proofErr w:type="gramEnd"/>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услугу, по выбору заявителя (экстерриториальный принцип),</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lastRenderedPageBreak/>
        <w:t>посредством запроса о предоставлении нескольких</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государственных и (или) муниципальных услуг</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в многофункциональных </w:t>
      </w:r>
      <w:proofErr w:type="gramStart"/>
      <w:r w:rsidRPr="00091EE6">
        <w:rPr>
          <w:rFonts w:ascii="Times New Roman" w:hAnsi="Times New Roman" w:cs="Times New Roman"/>
          <w:szCs w:val="22"/>
        </w:rPr>
        <w:t>центрах</w:t>
      </w:r>
      <w:proofErr w:type="gramEnd"/>
      <w:r w:rsidRPr="00091EE6">
        <w:rPr>
          <w:rFonts w:ascii="Times New Roman" w:hAnsi="Times New Roman" w:cs="Times New Roman"/>
          <w:szCs w:val="22"/>
        </w:rPr>
        <w:t xml:space="preserve"> предоставления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государственных и муниципальных услуг</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48. Основным показателем доступности и качества государственной услуги является предоставление государственной услуги в соответствии с требованиями, установленными </w:t>
      </w:r>
      <w:hyperlink r:id="rId14" w:history="1">
        <w:r w:rsidRPr="00091EE6">
          <w:rPr>
            <w:rFonts w:ascii="Times New Roman" w:hAnsi="Times New Roman" w:cs="Times New Roman"/>
            <w:color w:val="0000FF"/>
            <w:szCs w:val="22"/>
          </w:rPr>
          <w:t>главой 2</w:t>
        </w:r>
      </w:hyperlink>
      <w:r w:rsidRPr="00091EE6">
        <w:rPr>
          <w:rFonts w:ascii="Times New Roman" w:hAnsi="Times New Roman" w:cs="Times New Roman"/>
          <w:szCs w:val="22"/>
        </w:rPr>
        <w:t xml:space="preserve"> Федерального закона от 27 июля 2010 г. N 210-ФЗ "Об организации предоставления государственных и муниципальных услуг".</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49. К показателям доступности и качества предоставления государственной услуги относятся: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а) доступность информации о предоставлении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б)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в) соблюдение сроков предоставления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г) отсутствие обоснованных жалоб со стороны заявителей на действия (бездействие) должностного лица Роструда, его территориального органа по результатам предоставления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д) количество взаимодействий заявителя с должностным лицом Роструда, его территориального органа при предоставлении государственной услуги и их продолжительность;</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е) достоверность предоставляемой заявителям информации о ходе предоставления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ж) своевременный прием и регистрация запроса заявителя;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з) удовлетворенность заявителей качеством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и) принятие мер, направленных на восстановление нарушенных прав, свобод и законных интересов заявителей.</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Заявители могут получить информацию о порядке и сроках предоставления государственной услуги, а также подачи жалобы на решения и (или) действия (бездействия) Роструда, его территориальных органов, принятые (осуществляемые) в ходе предоставления государственной услуги, в том числе с использованием Единого портала.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Заявители могут получить государственную услугу в </w:t>
      </w:r>
      <w:proofErr w:type="gramStart"/>
      <w:r w:rsidRPr="00091EE6">
        <w:rPr>
          <w:rFonts w:ascii="Times New Roman" w:hAnsi="Times New Roman" w:cs="Times New Roman"/>
          <w:szCs w:val="22"/>
        </w:rPr>
        <w:t>любом</w:t>
      </w:r>
      <w:proofErr w:type="gramEnd"/>
      <w:r w:rsidRPr="00091EE6">
        <w:rPr>
          <w:rFonts w:ascii="Times New Roman" w:hAnsi="Times New Roman" w:cs="Times New Roman"/>
          <w:szCs w:val="22"/>
        </w:rPr>
        <w:t xml:space="preserve"> территориальном органе Роструда по выбору заявителя (экстерриториальный принцип).</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При представлении запроса, необходимого для предоставления государственной услуги, заявителем лично предполагается однократное взаимодействие заявителя с должностным лицом Роструда и его территориальными органами при предоставлении государственной услуги, продолжительность которого не должна превышать 15 минут.</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50. Возможность получения государственной услуги в многофункциональном центре предоставления государственных и муниципальных услуг (далее - </w:t>
      </w:r>
      <w:proofErr w:type="gramStart"/>
      <w:r w:rsidRPr="00091EE6">
        <w:rPr>
          <w:rFonts w:ascii="Times New Roman" w:hAnsi="Times New Roman" w:cs="Times New Roman"/>
          <w:szCs w:val="22"/>
        </w:rPr>
        <w:t>многофункциональный</w:t>
      </w:r>
      <w:proofErr w:type="gramEnd"/>
      <w:r w:rsidRPr="00091EE6">
        <w:rPr>
          <w:rFonts w:ascii="Times New Roman" w:hAnsi="Times New Roman" w:cs="Times New Roman"/>
          <w:szCs w:val="22"/>
        </w:rPr>
        <w:t xml:space="preserve"> центр) отсутствует.</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51. Информацию о государственной услуге и сведения о ходе ее предоставления заявители могут получить при личном обращении в </w:t>
      </w:r>
      <w:proofErr w:type="spellStart"/>
      <w:r w:rsidRPr="00091EE6">
        <w:rPr>
          <w:rFonts w:ascii="Times New Roman" w:hAnsi="Times New Roman" w:cs="Times New Roman"/>
          <w:szCs w:val="22"/>
        </w:rPr>
        <w:t>Роструд</w:t>
      </w:r>
      <w:proofErr w:type="spellEnd"/>
      <w:r w:rsidRPr="00091EE6">
        <w:rPr>
          <w:rFonts w:ascii="Times New Roman" w:hAnsi="Times New Roman" w:cs="Times New Roman"/>
          <w:szCs w:val="22"/>
        </w:rPr>
        <w:t xml:space="preserve"> либо его территориальный орган по каналам телефонной, факсимильной и электронной связи.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Иные требования, в том числе учитывающие</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особенности предоставления государственной услуги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по экстерриториальному принципу и особенности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предоставления государственной услуги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в электронной форме</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52. Особенностями предоставления государственной услуги являются следующие:</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для получения государственной услуги заявитель обращается в </w:t>
      </w:r>
      <w:proofErr w:type="spellStart"/>
      <w:r w:rsidRPr="00091EE6">
        <w:rPr>
          <w:rFonts w:ascii="Times New Roman" w:hAnsi="Times New Roman" w:cs="Times New Roman"/>
          <w:szCs w:val="22"/>
        </w:rPr>
        <w:t>Роструд</w:t>
      </w:r>
      <w:proofErr w:type="spellEnd"/>
      <w:r w:rsidRPr="00091EE6">
        <w:rPr>
          <w:rFonts w:ascii="Times New Roman" w:hAnsi="Times New Roman" w:cs="Times New Roman"/>
          <w:szCs w:val="22"/>
        </w:rPr>
        <w:t xml:space="preserve"> либо его территориальный орган независимо от места жительства;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предоставление государственной услуги в многофункциональных </w:t>
      </w:r>
      <w:proofErr w:type="gramStart"/>
      <w:r w:rsidRPr="00091EE6">
        <w:rPr>
          <w:rFonts w:ascii="Times New Roman" w:hAnsi="Times New Roman" w:cs="Times New Roman"/>
          <w:szCs w:val="22"/>
        </w:rPr>
        <w:t>центрах</w:t>
      </w:r>
      <w:proofErr w:type="gramEnd"/>
      <w:r w:rsidRPr="00091EE6">
        <w:rPr>
          <w:rFonts w:ascii="Times New Roman" w:hAnsi="Times New Roman" w:cs="Times New Roman"/>
          <w:szCs w:val="22"/>
        </w:rPr>
        <w:t xml:space="preserve"> не предусмотрено.</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1"/>
        <w:rPr>
          <w:rFonts w:ascii="Times New Roman" w:hAnsi="Times New Roman" w:cs="Times New Roman"/>
          <w:szCs w:val="22"/>
        </w:rPr>
      </w:pPr>
      <w:r w:rsidRPr="00091EE6">
        <w:rPr>
          <w:rFonts w:ascii="Times New Roman" w:hAnsi="Times New Roman" w:cs="Times New Roman"/>
          <w:szCs w:val="22"/>
        </w:rPr>
        <w:t>III. Состав, последовательность и сроки выполнения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административных процедур (действий), требования к порядку</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lastRenderedPageBreak/>
        <w:t>их выполнения, в том числе особенности выполнения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административных процедур (действий)</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в электронной форме</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Исчерпывающий перечень административных процедур (действий)</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при предоставлении 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53. Предоставление государственной услуги включает в себя следующие административные процедуры:</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а) регистрация запроса;</w:t>
      </w:r>
    </w:p>
    <w:p w:rsidR="00424224" w:rsidRPr="00091EE6" w:rsidRDefault="00424224" w:rsidP="00424224">
      <w:pPr>
        <w:pStyle w:val="ConsPlusNormal"/>
        <w:ind w:firstLine="540"/>
        <w:jc w:val="both"/>
        <w:rPr>
          <w:rFonts w:ascii="Times New Roman" w:hAnsi="Times New Roman" w:cs="Times New Roman"/>
          <w:szCs w:val="22"/>
        </w:rPr>
      </w:pPr>
      <w:proofErr w:type="gramStart"/>
      <w:r w:rsidRPr="00091EE6">
        <w:rPr>
          <w:rFonts w:ascii="Times New Roman" w:hAnsi="Times New Roman" w:cs="Times New Roman"/>
          <w:szCs w:val="22"/>
        </w:rPr>
        <w:t>б) рассмотрение запроса, принятие решения об организации подготовки трудовых арбитров либо об отказе в организации подготовки трудовых арбитров;</w:t>
      </w:r>
      <w:proofErr w:type="gramEnd"/>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в) направление заявителю результата предоставления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г) исправление допущенных опечаток и ошибок в выданных в </w:t>
      </w:r>
      <w:proofErr w:type="gramStart"/>
      <w:r w:rsidRPr="00091EE6">
        <w:rPr>
          <w:rFonts w:ascii="Times New Roman" w:hAnsi="Times New Roman" w:cs="Times New Roman"/>
          <w:szCs w:val="22"/>
        </w:rPr>
        <w:t>результате</w:t>
      </w:r>
      <w:proofErr w:type="gramEnd"/>
      <w:r w:rsidRPr="00091EE6">
        <w:rPr>
          <w:rFonts w:ascii="Times New Roman" w:hAnsi="Times New Roman" w:cs="Times New Roman"/>
          <w:szCs w:val="22"/>
        </w:rPr>
        <w:t xml:space="preserve"> предоставления государственной услуги документах.</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54. Максимально допустимые сроки административных процедур, предусмотренные настоящим разделом, указаны в рабочих днях.</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Максимально допустимые сроки административных процедур, указанные в </w:t>
      </w:r>
      <w:proofErr w:type="gramStart"/>
      <w:r w:rsidRPr="00091EE6">
        <w:rPr>
          <w:rFonts w:ascii="Times New Roman" w:hAnsi="Times New Roman" w:cs="Times New Roman"/>
          <w:szCs w:val="22"/>
        </w:rPr>
        <w:t>часах</w:t>
      </w:r>
      <w:proofErr w:type="gramEnd"/>
      <w:r w:rsidRPr="00091EE6">
        <w:rPr>
          <w:rFonts w:ascii="Times New Roman" w:hAnsi="Times New Roman" w:cs="Times New Roman"/>
          <w:szCs w:val="22"/>
        </w:rPr>
        <w:t>, исчисляются с учетом графика работы Роструда и его территориальных органов.</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Регистрация запроса заявителя</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55. Основанием для начала административной процедуры регистрации запроса заявителя является поступление запроса в </w:t>
      </w:r>
      <w:proofErr w:type="spellStart"/>
      <w:r w:rsidRPr="00091EE6">
        <w:rPr>
          <w:rFonts w:ascii="Times New Roman" w:hAnsi="Times New Roman" w:cs="Times New Roman"/>
          <w:szCs w:val="22"/>
        </w:rPr>
        <w:t>Роструд</w:t>
      </w:r>
      <w:proofErr w:type="spellEnd"/>
      <w:r w:rsidRPr="00091EE6">
        <w:rPr>
          <w:rFonts w:ascii="Times New Roman" w:hAnsi="Times New Roman" w:cs="Times New Roman"/>
          <w:szCs w:val="22"/>
        </w:rPr>
        <w:t>, его территориальный орган.</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56. Ответственными за выполнение административной процедуры являются должностные лица, ответственные за делопроизводство.</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57. </w:t>
      </w:r>
      <w:hyperlink w:anchor="P472" w:history="1">
        <w:r w:rsidRPr="00091EE6">
          <w:rPr>
            <w:rFonts w:ascii="Times New Roman" w:hAnsi="Times New Roman" w:cs="Times New Roman"/>
            <w:color w:val="0000FF"/>
            <w:szCs w:val="22"/>
          </w:rPr>
          <w:t>Запрос</w:t>
        </w:r>
      </w:hyperlink>
      <w:r w:rsidRPr="00091EE6">
        <w:rPr>
          <w:rFonts w:ascii="Times New Roman" w:hAnsi="Times New Roman" w:cs="Times New Roman"/>
          <w:szCs w:val="22"/>
        </w:rPr>
        <w:t xml:space="preserve"> регистрируется должностным лицом, ответственным за делопроизводство, не позднее одного рабочего дня со дня его поступления.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58. Должностное лицо, ответственное за делопроизводство, проставляет в </w:t>
      </w:r>
      <w:proofErr w:type="gramStart"/>
      <w:r w:rsidRPr="00091EE6">
        <w:rPr>
          <w:rFonts w:ascii="Times New Roman" w:hAnsi="Times New Roman" w:cs="Times New Roman"/>
          <w:szCs w:val="22"/>
        </w:rPr>
        <w:t>запросе</w:t>
      </w:r>
      <w:proofErr w:type="gramEnd"/>
      <w:r w:rsidRPr="00091EE6">
        <w:rPr>
          <w:rFonts w:ascii="Times New Roman" w:hAnsi="Times New Roman" w:cs="Times New Roman"/>
          <w:szCs w:val="22"/>
        </w:rPr>
        <w:t xml:space="preserve"> заявителя дату и входящий номер.</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59. Зарегистрированный запрос, в день его регистрации должностным лицом, ответственным за делопроизводство, передается должностному лицу, ответственному за предоставление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60. Результатом административной процедуры является передача запроса должностному лицу, ответственному за предоставление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Способом фиксации результата выполнения административной процедуры является регистрация запроса заявителя должностным лицом, ответственным за делопроизводство.</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Срок выполнения административного действия не должен превышать 1 рабочего дня.</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Рассмотрение запроса, принятие решения об организации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подготовки трудовых арбитров либо об отказе в организации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подготовки трудовых арбитров</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61. Основанием для начала административной процедуры рассмотрения запроса заявителя, принятия решения об организации подготовки трудовых арбитров или об отказе в организации подготовки трудовых арбитров является получение запроса должностным лицом, ответственным за предоставление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62. Ответственным за выполнение административной процедуры является должностное лицо, ответственное за представление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63. Должностное лицо, ответственное за предоставление государственной услуги, при получении запроса: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а) проверяет наличие документов, необходимых для предоставления государственной услуги, предусмотренных </w:t>
      </w:r>
      <w:hyperlink w:anchor="P139" w:history="1">
        <w:r w:rsidRPr="00091EE6">
          <w:rPr>
            <w:rFonts w:ascii="Times New Roman" w:hAnsi="Times New Roman" w:cs="Times New Roman"/>
            <w:color w:val="0000FF"/>
            <w:szCs w:val="22"/>
          </w:rPr>
          <w:t>пунктом 24</w:t>
        </w:r>
      </w:hyperlink>
      <w:r w:rsidRPr="00091EE6">
        <w:rPr>
          <w:rFonts w:ascii="Times New Roman" w:hAnsi="Times New Roman" w:cs="Times New Roman"/>
          <w:szCs w:val="22"/>
        </w:rPr>
        <w:t xml:space="preserve"> настоящего Административного регламента;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б) проверяет соответствие представленных заявителем документов, необходимых для предоставления государственной услуги, требованиям к их содержанию и оформлению, предусмотренным </w:t>
      </w:r>
      <w:hyperlink w:anchor="P139" w:history="1">
        <w:r w:rsidRPr="00091EE6">
          <w:rPr>
            <w:rFonts w:ascii="Times New Roman" w:hAnsi="Times New Roman" w:cs="Times New Roman"/>
            <w:color w:val="0000FF"/>
            <w:szCs w:val="22"/>
          </w:rPr>
          <w:t>пунктами 24</w:t>
        </w:r>
      </w:hyperlink>
      <w:r w:rsidRPr="00091EE6">
        <w:rPr>
          <w:rFonts w:ascii="Times New Roman" w:hAnsi="Times New Roman" w:cs="Times New Roman"/>
          <w:szCs w:val="22"/>
        </w:rPr>
        <w:t xml:space="preserve">, </w:t>
      </w:r>
      <w:hyperlink w:anchor="P140" w:history="1">
        <w:r w:rsidRPr="00091EE6">
          <w:rPr>
            <w:rFonts w:ascii="Times New Roman" w:hAnsi="Times New Roman" w:cs="Times New Roman"/>
            <w:color w:val="0000FF"/>
            <w:szCs w:val="22"/>
          </w:rPr>
          <w:t>25</w:t>
        </w:r>
      </w:hyperlink>
      <w:r w:rsidRPr="00091EE6">
        <w:rPr>
          <w:rFonts w:ascii="Times New Roman" w:hAnsi="Times New Roman" w:cs="Times New Roman"/>
          <w:szCs w:val="22"/>
        </w:rPr>
        <w:t xml:space="preserve"> настоящего Административного регламента;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в) выявляет наличие оснований для отказа в организации подготовки трудовых арбитров, </w:t>
      </w:r>
      <w:r w:rsidRPr="00091EE6">
        <w:rPr>
          <w:rFonts w:ascii="Times New Roman" w:hAnsi="Times New Roman" w:cs="Times New Roman"/>
          <w:szCs w:val="22"/>
        </w:rPr>
        <w:lastRenderedPageBreak/>
        <w:t xml:space="preserve">предусмотренных </w:t>
      </w:r>
      <w:hyperlink w:anchor="P168" w:history="1">
        <w:r w:rsidRPr="00091EE6">
          <w:rPr>
            <w:rFonts w:ascii="Times New Roman" w:hAnsi="Times New Roman" w:cs="Times New Roman"/>
            <w:color w:val="0000FF"/>
            <w:szCs w:val="22"/>
          </w:rPr>
          <w:t>пунктом 30</w:t>
        </w:r>
      </w:hyperlink>
      <w:r w:rsidRPr="00091EE6">
        <w:rPr>
          <w:rFonts w:ascii="Times New Roman" w:hAnsi="Times New Roman" w:cs="Times New Roman"/>
          <w:szCs w:val="22"/>
        </w:rPr>
        <w:t xml:space="preserve"> настоящего Административного регламента;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г) вносит в журнал учета информацию, предусмотренную </w:t>
      </w:r>
      <w:hyperlink w:anchor="P213" w:history="1">
        <w:r w:rsidRPr="00091EE6">
          <w:rPr>
            <w:rFonts w:ascii="Times New Roman" w:hAnsi="Times New Roman" w:cs="Times New Roman"/>
            <w:color w:val="0000FF"/>
            <w:szCs w:val="22"/>
          </w:rPr>
          <w:t>пунктом 39</w:t>
        </w:r>
      </w:hyperlink>
      <w:r w:rsidRPr="00091EE6">
        <w:rPr>
          <w:rFonts w:ascii="Times New Roman" w:hAnsi="Times New Roman" w:cs="Times New Roman"/>
          <w:szCs w:val="22"/>
        </w:rPr>
        <w:t xml:space="preserve"> настоящего Административного регламента.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Срок выполнения административного действия не должен превышать 5 рабочих дней.</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64. В случае выявления оснований для отказа в организации подготовки трудовых арбитров должностным лицом, ответственным за предоставление государственной услуги, </w:t>
      </w:r>
      <w:proofErr w:type="gramStart"/>
      <w:r w:rsidRPr="00091EE6">
        <w:rPr>
          <w:rFonts w:ascii="Times New Roman" w:hAnsi="Times New Roman" w:cs="Times New Roman"/>
          <w:szCs w:val="22"/>
        </w:rPr>
        <w:t>принимается решение об отказе в организации подготовки трудовых арбитров и готовится</w:t>
      </w:r>
      <w:proofErr w:type="gramEnd"/>
      <w:r w:rsidRPr="00091EE6">
        <w:rPr>
          <w:rFonts w:ascii="Times New Roman" w:hAnsi="Times New Roman" w:cs="Times New Roman"/>
          <w:szCs w:val="22"/>
        </w:rPr>
        <w:t xml:space="preserve"> проект уведомления об отказе в организации подготовки трудовых арбитров.</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Срок выполнения административного действия не должен превышать 3 рабочих дней.</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65. В случае отсутствия оснований для отказа в организации подготовки трудовых арбитров должностным лицом, ответственным за предоставление государственной услуги, готовится проект решения об организации подготовки трудовых арбитров, в котором указываются: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а) время проведения подготовки трудовых арбитров;</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б) место проведения подготовки трудовых арбитров.</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Срок выполнения административного действия не должен превышать 3 рабочих дней.</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66. </w:t>
      </w:r>
      <w:proofErr w:type="gramStart"/>
      <w:r w:rsidRPr="00091EE6">
        <w:rPr>
          <w:rFonts w:ascii="Times New Roman" w:hAnsi="Times New Roman" w:cs="Times New Roman"/>
          <w:szCs w:val="22"/>
        </w:rPr>
        <w:t>Должностное лицо, ответственное за предоставление государственной услуги, представляет проект решения об организации подготовки трудовых арбитров либо проект уведомления об отказе в организации подготовки трудовых арбитров, а также запрос заявителя руководителю Роструда (территориального органа Роструда), заместителю руководителя Роструда (территориального органа Роструда) либо уполномоченному руководителем Роструда (территориального органа Роструда) должностному лицу для рассмотрения и принятия решения.</w:t>
      </w:r>
      <w:proofErr w:type="gramEnd"/>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Срок выполнения административного действия не должен превышать 3 рабочих дней.</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67. Решение об организации подготовки трудовых арбитров либо уведомление об отказе в организации подготовки трудовых арбитров подписывается руководителем Роструда (территориального органа Роструда), заместителем руководителя Роструда (территориального органа Роструда) либо уполномоченным руководителем Роструда (территориального органа Роструда) должностным лицом и направляется должностным лицом, ответственным за предоставление государственной услуги, должностному лицу, ответственному за делопроизводство.</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Срок выполнения административного действия не должен превышать 3 рабочих дней.</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68. Результатом административной процедуры является передача должностным лицом, ответственным за предоставление государственной услуги, решения об организации подготовки трудовых арбитров либо уведомления об отказе в организации подготовки трудовых арбитров должностному лицу, ответственному за делопроизводство.</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Способом фиксации результата выполнения административной процедуры является регистрация решения об организации подготовки трудовых арбитров либо уведомления об отказе в организации трудовых арбитров (с указанием причины отказа).</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Направление заявителю результата предоставления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bookmarkStart w:id="7" w:name="P354"/>
      <w:bookmarkEnd w:id="7"/>
      <w:r w:rsidRPr="00091EE6">
        <w:rPr>
          <w:rFonts w:ascii="Times New Roman" w:hAnsi="Times New Roman" w:cs="Times New Roman"/>
          <w:szCs w:val="22"/>
        </w:rPr>
        <w:t>69. Основанием для начала административной процедуры направления заявителю результата предоставления государственной услуги является получение должностным лицом, ответственным за делопроизводство, решения об организации подготовки трудовых арбитров либо уведомления об отказе в организации подготовки трудовых арбитров.</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70. Ответственным за выполнение административной процедуры является должностное лицо, ответственное за делопроизводство.</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71. Должностное лицо, ответственное за делопроизводство, проставляет в </w:t>
      </w:r>
      <w:proofErr w:type="gramStart"/>
      <w:r w:rsidRPr="00091EE6">
        <w:rPr>
          <w:rFonts w:ascii="Times New Roman" w:hAnsi="Times New Roman" w:cs="Times New Roman"/>
          <w:szCs w:val="22"/>
        </w:rPr>
        <w:t>решении</w:t>
      </w:r>
      <w:proofErr w:type="gramEnd"/>
      <w:r w:rsidRPr="00091EE6">
        <w:rPr>
          <w:rFonts w:ascii="Times New Roman" w:hAnsi="Times New Roman" w:cs="Times New Roman"/>
          <w:szCs w:val="22"/>
        </w:rPr>
        <w:t xml:space="preserve"> об организации подготовки трудовых арбитров либо уведомлении об отказе в организации подготовки трудовых арбитров дату и исходящий номер.</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Время выполнения административного действия не должно превышать 4 часов.</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72. После регистрации решения об организации подготовки трудовых арбитров либо уведомление об отказе в организации подготовки трудовых арбитров направляется заявителю должностным лицом, ответственным за делопроизводство.</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Срок выполнения административного действия не должен превышать 1 рабочего дня.</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73. Результатом административной процедуры является направление заявителю решения об организации подготовки трудовых арбитров либо уведомления об отказе в организации </w:t>
      </w:r>
      <w:r w:rsidRPr="00091EE6">
        <w:rPr>
          <w:rFonts w:ascii="Times New Roman" w:hAnsi="Times New Roman" w:cs="Times New Roman"/>
          <w:szCs w:val="22"/>
        </w:rPr>
        <w:lastRenderedPageBreak/>
        <w:t>подготовки трудовых арбитров.</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Способом фиксации результата выполнения административной процедуры является регистрация должностным лицом, ответственным за делопроизводство, письма с решением об организации подготовки трудовых арбитров либо уведомлением об отказе в организации подготовки трудовых арбитров.</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Исправление допущенных опечаток и ошибок</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в </w:t>
      </w:r>
      <w:proofErr w:type="gramStart"/>
      <w:r w:rsidRPr="00091EE6">
        <w:rPr>
          <w:rFonts w:ascii="Times New Roman" w:hAnsi="Times New Roman" w:cs="Times New Roman"/>
          <w:szCs w:val="22"/>
        </w:rPr>
        <w:t>выданных</w:t>
      </w:r>
      <w:proofErr w:type="gramEnd"/>
      <w:r w:rsidRPr="00091EE6">
        <w:rPr>
          <w:rFonts w:ascii="Times New Roman" w:hAnsi="Times New Roman" w:cs="Times New Roman"/>
          <w:szCs w:val="22"/>
        </w:rPr>
        <w:t xml:space="preserve"> в результате предоставления государственной</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услуги </w:t>
      </w:r>
      <w:proofErr w:type="gramStart"/>
      <w:r w:rsidRPr="00091EE6">
        <w:rPr>
          <w:rFonts w:ascii="Times New Roman" w:hAnsi="Times New Roman" w:cs="Times New Roman"/>
          <w:szCs w:val="22"/>
        </w:rPr>
        <w:t>документах</w:t>
      </w:r>
      <w:proofErr w:type="gramEnd"/>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74. </w:t>
      </w:r>
      <w:proofErr w:type="gramStart"/>
      <w:r w:rsidRPr="00091EE6">
        <w:rPr>
          <w:rFonts w:ascii="Times New Roman" w:hAnsi="Times New Roman" w:cs="Times New Roman"/>
          <w:szCs w:val="22"/>
        </w:rPr>
        <w:t xml:space="preserve">В случае если в выданных результатах предоставления государственной услуги документах допущены опечатки и ошибки, заявитель вправе представить в </w:t>
      </w:r>
      <w:proofErr w:type="spellStart"/>
      <w:r w:rsidRPr="00091EE6">
        <w:rPr>
          <w:rFonts w:ascii="Times New Roman" w:hAnsi="Times New Roman" w:cs="Times New Roman"/>
          <w:szCs w:val="22"/>
        </w:rPr>
        <w:t>Роструд</w:t>
      </w:r>
      <w:proofErr w:type="spellEnd"/>
      <w:r w:rsidRPr="00091EE6">
        <w:rPr>
          <w:rFonts w:ascii="Times New Roman" w:hAnsi="Times New Roman" w:cs="Times New Roman"/>
          <w:szCs w:val="22"/>
        </w:rPr>
        <w:t>, его территориальный орган непосредственно либо направить заказным почтовым отправлением с уведомлением о вручении, подписанное заявителем и заверенное печатью заявителя (при наличии печати) заявление о необходимости исправления допущенных опечаток и (или) ошибок (далее - заявление) с изложением сути допущенных опечаток и (или) ошибок</w:t>
      </w:r>
      <w:proofErr w:type="gramEnd"/>
      <w:r w:rsidRPr="00091EE6">
        <w:rPr>
          <w:rFonts w:ascii="Times New Roman" w:hAnsi="Times New Roman" w:cs="Times New Roman"/>
          <w:szCs w:val="22"/>
        </w:rPr>
        <w:t xml:space="preserve"> и приложением копии документа, содержащего опечатки и (или) ошибки.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75. </w:t>
      </w:r>
      <w:proofErr w:type="gramStart"/>
      <w:r w:rsidRPr="00091EE6">
        <w:rPr>
          <w:rFonts w:ascii="Times New Roman" w:hAnsi="Times New Roman" w:cs="Times New Roman"/>
          <w:szCs w:val="22"/>
        </w:rPr>
        <w:t>Рассмотрение заявления должностным лицом Роструда, его территориального органа, исправление допущенных опечаток и ошибок в выданных в результате предоставления государственной услуги документах, оформление результата предоставления государственной услуги либо мотивированного отказа в предоставлении государственной услуги и передача должностному лицу, ответственному за делопроизводство, для выдачи либо направления заявителю результата предоставления государственной услуги осуществляется в течение 5 рабочих дней со дня регистрации заявления.</w:t>
      </w:r>
      <w:proofErr w:type="gramEnd"/>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76. Результатом административной процедуры является исправление допущенных опечаток и ошибок в выданных в </w:t>
      </w:r>
      <w:proofErr w:type="gramStart"/>
      <w:r w:rsidRPr="00091EE6">
        <w:rPr>
          <w:rFonts w:ascii="Times New Roman" w:hAnsi="Times New Roman" w:cs="Times New Roman"/>
          <w:szCs w:val="22"/>
        </w:rPr>
        <w:t>результате</w:t>
      </w:r>
      <w:proofErr w:type="gramEnd"/>
      <w:r w:rsidRPr="00091EE6">
        <w:rPr>
          <w:rFonts w:ascii="Times New Roman" w:hAnsi="Times New Roman" w:cs="Times New Roman"/>
          <w:szCs w:val="22"/>
        </w:rPr>
        <w:t xml:space="preserve"> предоставления либо отказе в предоставлении государственной услуги документах.</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Способом фиксации результата выполнения административной процедуры является регистрация исправленных документов, выданных в результате предоставления либо отказе в предоставлении государственной услуги, для последующего направления заявителю в порядке, установленном </w:t>
      </w:r>
      <w:hyperlink w:anchor="P354" w:history="1">
        <w:r w:rsidRPr="00091EE6">
          <w:rPr>
            <w:rFonts w:ascii="Times New Roman" w:hAnsi="Times New Roman" w:cs="Times New Roman"/>
            <w:color w:val="0000FF"/>
            <w:szCs w:val="22"/>
          </w:rPr>
          <w:t>пунктом 69</w:t>
        </w:r>
      </w:hyperlink>
      <w:r w:rsidRPr="00091EE6">
        <w:rPr>
          <w:rFonts w:ascii="Times New Roman" w:hAnsi="Times New Roman" w:cs="Times New Roman"/>
          <w:szCs w:val="22"/>
        </w:rPr>
        <w:t xml:space="preserve"> Административного регламента.</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1"/>
        <w:rPr>
          <w:rFonts w:ascii="Times New Roman" w:hAnsi="Times New Roman" w:cs="Times New Roman"/>
          <w:szCs w:val="22"/>
        </w:rPr>
      </w:pPr>
      <w:r w:rsidRPr="00091EE6">
        <w:rPr>
          <w:rFonts w:ascii="Times New Roman" w:hAnsi="Times New Roman" w:cs="Times New Roman"/>
          <w:szCs w:val="22"/>
        </w:rPr>
        <w:t xml:space="preserve">IV. Формы </w:t>
      </w:r>
      <w:proofErr w:type="gramStart"/>
      <w:r w:rsidRPr="00091EE6">
        <w:rPr>
          <w:rFonts w:ascii="Times New Roman" w:hAnsi="Times New Roman" w:cs="Times New Roman"/>
          <w:szCs w:val="22"/>
        </w:rPr>
        <w:t>контроля за</w:t>
      </w:r>
      <w:proofErr w:type="gramEnd"/>
      <w:r w:rsidRPr="00091EE6">
        <w:rPr>
          <w:rFonts w:ascii="Times New Roman" w:hAnsi="Times New Roman" w:cs="Times New Roman"/>
          <w:szCs w:val="22"/>
        </w:rPr>
        <w:t xml:space="preserve"> предоставлением</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 xml:space="preserve">Порядок осуществления текущего </w:t>
      </w:r>
      <w:proofErr w:type="gramStart"/>
      <w:r w:rsidRPr="00091EE6">
        <w:rPr>
          <w:rFonts w:ascii="Times New Roman" w:hAnsi="Times New Roman" w:cs="Times New Roman"/>
          <w:szCs w:val="22"/>
        </w:rPr>
        <w:t>контроля за</w:t>
      </w:r>
      <w:proofErr w:type="gramEnd"/>
      <w:r w:rsidRPr="00091EE6">
        <w:rPr>
          <w:rFonts w:ascii="Times New Roman" w:hAnsi="Times New Roman" w:cs="Times New Roman"/>
          <w:szCs w:val="22"/>
        </w:rPr>
        <w:t xml:space="preserve"> соблюдением</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и исполнением ответственными должностными лицами положений</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регламента и иных нормативных правовых актов,</w:t>
      </w:r>
    </w:p>
    <w:p w:rsidR="00424224" w:rsidRPr="00091EE6" w:rsidRDefault="00424224" w:rsidP="00424224">
      <w:pPr>
        <w:pStyle w:val="ConsPlusTitle"/>
        <w:jc w:val="center"/>
        <w:rPr>
          <w:rFonts w:ascii="Times New Roman" w:hAnsi="Times New Roman" w:cs="Times New Roman"/>
          <w:szCs w:val="22"/>
        </w:rPr>
      </w:pPr>
      <w:proofErr w:type="gramStart"/>
      <w:r w:rsidRPr="00091EE6">
        <w:rPr>
          <w:rFonts w:ascii="Times New Roman" w:hAnsi="Times New Roman" w:cs="Times New Roman"/>
          <w:szCs w:val="22"/>
        </w:rPr>
        <w:t>устанавливающих</w:t>
      </w:r>
      <w:proofErr w:type="gramEnd"/>
      <w:r w:rsidRPr="00091EE6">
        <w:rPr>
          <w:rFonts w:ascii="Times New Roman" w:hAnsi="Times New Roman" w:cs="Times New Roman"/>
          <w:szCs w:val="22"/>
        </w:rPr>
        <w:t xml:space="preserve"> требования к предоставлению</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государственной услуги, а также</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принятием ими решений</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77. </w:t>
      </w:r>
      <w:proofErr w:type="gramStart"/>
      <w:r w:rsidRPr="00091EE6">
        <w:rPr>
          <w:rFonts w:ascii="Times New Roman" w:hAnsi="Times New Roman" w:cs="Times New Roman"/>
          <w:szCs w:val="22"/>
        </w:rPr>
        <w:t>Текущий контроль за соблюдением и исполнением должностными лицами Роструда, его территориального органа положений Административного регламента и иных нормативных правовых актов, устанавливающих требования к предоставлению государственной услуги (далее - текущий контроль), осуществляется должностными лицами Роструда, его территориального органа, ответственными за организацию работы по предоставлению государственной услуги (далее - должностные лица, ответственные за организацию предоставления государственной услуги).</w:t>
      </w:r>
      <w:proofErr w:type="gramEnd"/>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78. </w:t>
      </w:r>
      <w:proofErr w:type="gramStart"/>
      <w:r w:rsidRPr="00091EE6">
        <w:rPr>
          <w:rFonts w:ascii="Times New Roman" w:hAnsi="Times New Roman" w:cs="Times New Roman"/>
          <w:szCs w:val="22"/>
        </w:rPr>
        <w:t>Текущий контроль осуществляется посредством проведения должностными лицами, ответственными за организацию предоставления государственной услуги, проверок полноты и качества предоставления государственной услуги, соблюдения и исполнения положений Административного регламента, иных нормативных правовых актов Российской Федерации, устанавливающих требования к предоставлению государственной услуги, выявления и обеспечения устранения выявленных нарушений, рассмотрения, принятия решений и подготовки ответов на обращения заявителей, содержащих жалобы на действия (бездействие) должностных лиц</w:t>
      </w:r>
      <w:proofErr w:type="gramEnd"/>
      <w:r w:rsidRPr="00091EE6">
        <w:rPr>
          <w:rFonts w:ascii="Times New Roman" w:hAnsi="Times New Roman" w:cs="Times New Roman"/>
          <w:szCs w:val="22"/>
        </w:rPr>
        <w:t xml:space="preserve"> Роструда, его территориальных органов.</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 xml:space="preserve">Порядок и периодичность осуществления </w:t>
      </w:r>
      <w:proofErr w:type="gramStart"/>
      <w:r w:rsidRPr="00091EE6">
        <w:rPr>
          <w:rFonts w:ascii="Times New Roman" w:hAnsi="Times New Roman" w:cs="Times New Roman"/>
          <w:szCs w:val="22"/>
        </w:rPr>
        <w:t>плановых</w:t>
      </w:r>
      <w:proofErr w:type="gramEnd"/>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и внеплановых проверок полноты и качества предоставления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государственной услуги, в том числе порядок и формы</w:t>
      </w:r>
    </w:p>
    <w:p w:rsidR="00424224" w:rsidRPr="00091EE6" w:rsidRDefault="00424224" w:rsidP="00424224">
      <w:pPr>
        <w:pStyle w:val="ConsPlusTitle"/>
        <w:jc w:val="center"/>
        <w:rPr>
          <w:rFonts w:ascii="Times New Roman" w:hAnsi="Times New Roman" w:cs="Times New Roman"/>
          <w:szCs w:val="22"/>
        </w:rPr>
      </w:pPr>
      <w:proofErr w:type="gramStart"/>
      <w:r w:rsidRPr="00091EE6">
        <w:rPr>
          <w:rFonts w:ascii="Times New Roman" w:hAnsi="Times New Roman" w:cs="Times New Roman"/>
          <w:szCs w:val="22"/>
        </w:rPr>
        <w:t>контроля за</w:t>
      </w:r>
      <w:proofErr w:type="gramEnd"/>
      <w:r w:rsidRPr="00091EE6">
        <w:rPr>
          <w:rFonts w:ascii="Times New Roman" w:hAnsi="Times New Roman" w:cs="Times New Roman"/>
          <w:szCs w:val="22"/>
        </w:rPr>
        <w:t xml:space="preserve"> полнотой и качеством предоставления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79. В целях осуществления контроля полноты и качества предоставления государственной услуги, а также выявления и устранения нарушений прав заявителей проводятся плановые и внеплановые проверки.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80. Проверка полноты и качества предоставления государственной услуги осуществляется на основании приказа Роструда, его территориального органа.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81. Плановые проверки полноты и качества предоставления государственной услуги проводятся не реже одного раза в два года.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82. Внеплановые проверки проводятся в </w:t>
      </w:r>
      <w:proofErr w:type="gramStart"/>
      <w:r w:rsidRPr="00091EE6">
        <w:rPr>
          <w:rFonts w:ascii="Times New Roman" w:hAnsi="Times New Roman" w:cs="Times New Roman"/>
          <w:szCs w:val="22"/>
        </w:rPr>
        <w:t>случае</w:t>
      </w:r>
      <w:proofErr w:type="gramEnd"/>
      <w:r w:rsidRPr="00091EE6">
        <w:rPr>
          <w:rFonts w:ascii="Times New Roman" w:hAnsi="Times New Roman" w:cs="Times New Roman"/>
          <w:szCs w:val="22"/>
        </w:rPr>
        <w:t xml:space="preserve"> жалобы на решения и действия (бездействие) должностных лиц Роструда, его территориальных органов.</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83. О результатах проведенной внеплановой проверки заявитель информируется в письменной форме на бумажном носителе.</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84. Для проведения плановых и внеплановых проверок полноты и качества предоставления государственной услуги (далее - проверка) </w:t>
      </w:r>
      <w:proofErr w:type="spellStart"/>
      <w:r w:rsidRPr="00091EE6">
        <w:rPr>
          <w:rFonts w:ascii="Times New Roman" w:hAnsi="Times New Roman" w:cs="Times New Roman"/>
          <w:szCs w:val="22"/>
        </w:rPr>
        <w:t>Рострудом</w:t>
      </w:r>
      <w:proofErr w:type="spellEnd"/>
      <w:r w:rsidRPr="00091EE6">
        <w:rPr>
          <w:rFonts w:ascii="Times New Roman" w:hAnsi="Times New Roman" w:cs="Times New Roman"/>
          <w:szCs w:val="22"/>
        </w:rPr>
        <w:t>, его территориальным органом формируется комиссия, состав которой утверждается приказом Роструда, его территориального органа.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85. По окончании проведения проверки составляется акт, состоящий из констатирующей части, выводов и предложений, направленных на улучшение качества предоставления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86. </w:t>
      </w:r>
      <w:proofErr w:type="gramStart"/>
      <w:r w:rsidRPr="00091EE6">
        <w:rPr>
          <w:rFonts w:ascii="Times New Roman" w:hAnsi="Times New Roman" w:cs="Times New Roman"/>
          <w:szCs w:val="22"/>
        </w:rPr>
        <w:t>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roofErr w:type="gramEnd"/>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87. </w:t>
      </w:r>
      <w:proofErr w:type="spellStart"/>
      <w:r w:rsidRPr="00091EE6">
        <w:rPr>
          <w:rFonts w:ascii="Times New Roman" w:hAnsi="Times New Roman" w:cs="Times New Roman"/>
          <w:szCs w:val="22"/>
        </w:rPr>
        <w:t>Роструд</w:t>
      </w:r>
      <w:proofErr w:type="spellEnd"/>
      <w:r w:rsidRPr="00091EE6">
        <w:rPr>
          <w:rFonts w:ascii="Times New Roman" w:hAnsi="Times New Roman" w:cs="Times New Roman"/>
          <w:szCs w:val="22"/>
        </w:rPr>
        <w:t xml:space="preserve"> в </w:t>
      </w:r>
      <w:proofErr w:type="gramStart"/>
      <w:r w:rsidRPr="00091EE6">
        <w:rPr>
          <w:rFonts w:ascii="Times New Roman" w:hAnsi="Times New Roman" w:cs="Times New Roman"/>
          <w:szCs w:val="22"/>
        </w:rPr>
        <w:t>порядке</w:t>
      </w:r>
      <w:proofErr w:type="gramEnd"/>
      <w:r w:rsidRPr="00091EE6">
        <w:rPr>
          <w:rFonts w:ascii="Times New Roman" w:hAnsi="Times New Roman" w:cs="Times New Roman"/>
          <w:szCs w:val="22"/>
        </w:rPr>
        <w:t xml:space="preserve"> контроля за деятельностью территориальных органов вправе проводить плановые и внеплановые проверки полноты и качества предоставления 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Ответственность должностных лиц Роструда,</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его территориальных органов, предоставляющих</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государственную услугу, за решения и действия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(бездействие), </w:t>
      </w:r>
      <w:proofErr w:type="gramStart"/>
      <w:r w:rsidRPr="00091EE6">
        <w:rPr>
          <w:rFonts w:ascii="Times New Roman" w:hAnsi="Times New Roman" w:cs="Times New Roman"/>
          <w:szCs w:val="22"/>
        </w:rPr>
        <w:t>принимаемые</w:t>
      </w:r>
      <w:proofErr w:type="gramEnd"/>
      <w:r w:rsidRPr="00091EE6">
        <w:rPr>
          <w:rFonts w:ascii="Times New Roman" w:hAnsi="Times New Roman" w:cs="Times New Roman"/>
          <w:szCs w:val="22"/>
        </w:rPr>
        <w:t xml:space="preserve"> (осуществляемые) ими в ходе</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предоставления 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88. </w:t>
      </w:r>
      <w:proofErr w:type="gramStart"/>
      <w:r w:rsidRPr="00091EE6">
        <w:rPr>
          <w:rFonts w:ascii="Times New Roman" w:hAnsi="Times New Roman" w:cs="Times New Roman"/>
          <w:szCs w:val="22"/>
        </w:rPr>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государственной услуги, должностные лица Роструда, его территориальных органов несут персональную ответственность, определенную их должностными регламентами.</w:t>
      </w:r>
      <w:proofErr w:type="gramEnd"/>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Положения, характеризующие требования к порядку</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и формам контроля за предоставлением </w:t>
      </w:r>
      <w:proofErr w:type="gramStart"/>
      <w:r w:rsidRPr="00091EE6">
        <w:rPr>
          <w:rFonts w:ascii="Times New Roman" w:hAnsi="Times New Roman" w:cs="Times New Roman"/>
          <w:szCs w:val="22"/>
        </w:rPr>
        <w:t>государственной</w:t>
      </w:r>
      <w:proofErr w:type="gramEnd"/>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услуги, в том числе со стороны граждан,</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их объединений и организаций</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89. </w:t>
      </w:r>
      <w:proofErr w:type="gramStart"/>
      <w:r w:rsidRPr="00091EE6">
        <w:rPr>
          <w:rFonts w:ascii="Times New Roman" w:hAnsi="Times New Roman" w:cs="Times New Roman"/>
          <w:szCs w:val="22"/>
        </w:rPr>
        <w:t>Контроль за</w:t>
      </w:r>
      <w:proofErr w:type="gramEnd"/>
      <w:r w:rsidRPr="00091EE6">
        <w:rPr>
          <w:rFonts w:ascii="Times New Roman" w:hAnsi="Times New Roman" w:cs="Times New Roman"/>
          <w:szCs w:val="22"/>
        </w:rPr>
        <w:t xml:space="preserve"> предоставлением государственной услуги может осуществляться со стороны заявителей, их объединений и организаций путем направления в адрес Роструда, его территориальных органов:</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а) предложений по совершенствованию нормативных правовых актов, регламентирующих предоставление </w:t>
      </w:r>
      <w:proofErr w:type="spellStart"/>
      <w:r w:rsidRPr="00091EE6">
        <w:rPr>
          <w:rFonts w:ascii="Times New Roman" w:hAnsi="Times New Roman" w:cs="Times New Roman"/>
          <w:szCs w:val="22"/>
        </w:rPr>
        <w:t>Рострудом</w:t>
      </w:r>
      <w:proofErr w:type="spellEnd"/>
      <w:r w:rsidRPr="00091EE6">
        <w:rPr>
          <w:rFonts w:ascii="Times New Roman" w:hAnsi="Times New Roman" w:cs="Times New Roman"/>
          <w:szCs w:val="22"/>
        </w:rPr>
        <w:t>, его территориальных органов государственной услуги;</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б) сообщений о нарушении законов и иных нормативных правовых актов, устанавливающих требования к предоставлению государственной услуги, недостатках в работе Роструда, его территориальных органов, их должностных лиц;</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в) жалоб по фактам нарушения должностными лицами Роструда, его территориальных </w:t>
      </w:r>
      <w:r w:rsidRPr="00091EE6">
        <w:rPr>
          <w:rFonts w:ascii="Times New Roman" w:hAnsi="Times New Roman" w:cs="Times New Roman"/>
          <w:szCs w:val="22"/>
        </w:rPr>
        <w:lastRenderedPageBreak/>
        <w:t>органов прав, свобод или законных интересов граждан.</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1"/>
        <w:rPr>
          <w:rFonts w:ascii="Times New Roman" w:hAnsi="Times New Roman" w:cs="Times New Roman"/>
          <w:szCs w:val="22"/>
        </w:rPr>
      </w:pPr>
      <w:r w:rsidRPr="00091EE6">
        <w:rPr>
          <w:rFonts w:ascii="Times New Roman" w:hAnsi="Times New Roman" w:cs="Times New Roman"/>
          <w:szCs w:val="22"/>
        </w:rPr>
        <w:t>V. Досудебный (внесудебный) порядок обжалования</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решений и действий (бездействия) органа, предоставляющего</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государственную услугу, а также его должностных лиц</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Информация для заинтересованных лиц об их праве</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на досудебное (внесудебное) обжалование действий</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(бездействий) и (или) решений, принятых (осуществленных)</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в ходе предоставления государственной услуги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90. Заявители имеет вправо подать жалобу на решения и (или) действия (бездействия) Роструда, его территориальных органов, а также его должностных лиц, принятые (осуществляемые) в ходе предоставления государственной услуги (далее - жалоба), в том числе с использованием Единого портала.</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91. Информация о порядке подачи и рассмотрения жалоб на решения и (или) действия (бездействия) Роструда, его территориальных органов, а также его должностных лиц размещается на Едином портале.</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Органы государственной власти, организации и уполномоченные</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на рассмотрение жалобы лица, которым может быть </w:t>
      </w:r>
      <w:proofErr w:type="gramStart"/>
      <w:r w:rsidRPr="00091EE6">
        <w:rPr>
          <w:rFonts w:ascii="Times New Roman" w:hAnsi="Times New Roman" w:cs="Times New Roman"/>
          <w:szCs w:val="22"/>
        </w:rPr>
        <w:t>направлена</w:t>
      </w:r>
      <w:proofErr w:type="gramEnd"/>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жалоба заявителя в досудебном (внесудебном) </w:t>
      </w:r>
      <w:proofErr w:type="gramStart"/>
      <w:r w:rsidRPr="00091EE6">
        <w:rPr>
          <w:rFonts w:ascii="Times New Roman" w:hAnsi="Times New Roman" w:cs="Times New Roman"/>
          <w:szCs w:val="22"/>
        </w:rPr>
        <w:t>порядке</w:t>
      </w:r>
      <w:proofErr w:type="gramEnd"/>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92. Жалоба на решение и (или) действие (бездействие) должностного лица Роструда, его территориального органа, подается в </w:t>
      </w:r>
      <w:proofErr w:type="spellStart"/>
      <w:r w:rsidRPr="00091EE6">
        <w:rPr>
          <w:rFonts w:ascii="Times New Roman" w:hAnsi="Times New Roman" w:cs="Times New Roman"/>
          <w:szCs w:val="22"/>
        </w:rPr>
        <w:t>Роструд</w:t>
      </w:r>
      <w:proofErr w:type="spellEnd"/>
      <w:r w:rsidRPr="00091EE6">
        <w:rPr>
          <w:rFonts w:ascii="Times New Roman" w:hAnsi="Times New Roman" w:cs="Times New Roman"/>
          <w:szCs w:val="22"/>
        </w:rPr>
        <w:t>, его территориальный орган.</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93. Жалоба на решение и (или) действие (бездействие) руководителя территориального органа подается в </w:t>
      </w:r>
      <w:proofErr w:type="spellStart"/>
      <w:r w:rsidRPr="00091EE6">
        <w:rPr>
          <w:rFonts w:ascii="Times New Roman" w:hAnsi="Times New Roman" w:cs="Times New Roman"/>
          <w:szCs w:val="22"/>
        </w:rPr>
        <w:t>Роструд</w:t>
      </w:r>
      <w:proofErr w:type="spellEnd"/>
      <w:r w:rsidRPr="00091EE6">
        <w:rPr>
          <w:rFonts w:ascii="Times New Roman" w:hAnsi="Times New Roman" w:cs="Times New Roman"/>
          <w:szCs w:val="22"/>
        </w:rPr>
        <w:t>.</w:t>
      </w: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94. Жалоба на решение и (или) действие (бездействие) руководителя Роструда подается в Министерство труда и социальной защиты Российской Федерации.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Способы информирования заявителей о порядке подачи</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и рассмотрения жалобы, в том числе с использованием Единого</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портала государственных и муниципальных услуг (функций)</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95. Информирование заявителей о порядке обжалования решений и (или) действий (бездействий) должностных лиц Роструда, его территориальных органов осуществляется посредством размещения информации на стендах в местах предоставления государственных услуг, на официальном сайте Роструда и официальных сайтах его территориальных органов, на Едином портале.</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Title"/>
        <w:jc w:val="center"/>
        <w:outlineLvl w:val="2"/>
        <w:rPr>
          <w:rFonts w:ascii="Times New Roman" w:hAnsi="Times New Roman" w:cs="Times New Roman"/>
          <w:szCs w:val="22"/>
        </w:rPr>
      </w:pPr>
      <w:r w:rsidRPr="00091EE6">
        <w:rPr>
          <w:rFonts w:ascii="Times New Roman" w:hAnsi="Times New Roman" w:cs="Times New Roman"/>
          <w:szCs w:val="22"/>
        </w:rPr>
        <w:t>Перечень нормативных правовых актов, регулирующих порядок</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досудебного (внесудебного) обжалования решений и действий</w:t>
      </w:r>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 xml:space="preserve">(бездействия) органа, предоставляющего </w:t>
      </w:r>
      <w:proofErr w:type="gramStart"/>
      <w:r w:rsidRPr="00091EE6">
        <w:rPr>
          <w:rFonts w:ascii="Times New Roman" w:hAnsi="Times New Roman" w:cs="Times New Roman"/>
          <w:szCs w:val="22"/>
        </w:rPr>
        <w:t>государственную</w:t>
      </w:r>
      <w:proofErr w:type="gramEnd"/>
    </w:p>
    <w:p w:rsidR="00424224" w:rsidRPr="00091EE6" w:rsidRDefault="00424224" w:rsidP="00424224">
      <w:pPr>
        <w:pStyle w:val="ConsPlusTitle"/>
        <w:jc w:val="center"/>
        <w:rPr>
          <w:rFonts w:ascii="Times New Roman" w:hAnsi="Times New Roman" w:cs="Times New Roman"/>
          <w:szCs w:val="22"/>
        </w:rPr>
      </w:pPr>
      <w:r w:rsidRPr="00091EE6">
        <w:rPr>
          <w:rFonts w:ascii="Times New Roman" w:hAnsi="Times New Roman" w:cs="Times New Roman"/>
          <w:szCs w:val="22"/>
        </w:rPr>
        <w:t>услугу, а также его должностных лиц</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ind w:firstLine="540"/>
        <w:jc w:val="both"/>
        <w:rPr>
          <w:rFonts w:ascii="Times New Roman" w:hAnsi="Times New Roman" w:cs="Times New Roman"/>
          <w:szCs w:val="22"/>
        </w:rPr>
      </w:pPr>
      <w:r w:rsidRPr="00091EE6">
        <w:rPr>
          <w:rFonts w:ascii="Times New Roman" w:hAnsi="Times New Roman" w:cs="Times New Roman"/>
          <w:szCs w:val="22"/>
        </w:rPr>
        <w:t xml:space="preserve">96. </w:t>
      </w:r>
      <w:proofErr w:type="gramStart"/>
      <w:r w:rsidRPr="00091EE6">
        <w:rPr>
          <w:rFonts w:ascii="Times New Roman" w:hAnsi="Times New Roman" w:cs="Times New Roman"/>
          <w:szCs w:val="22"/>
        </w:rPr>
        <w:t xml:space="preserve">Подача и рассмотрение жалоб осуществляется в порядке, установленном </w:t>
      </w:r>
      <w:hyperlink r:id="rId15" w:history="1">
        <w:r w:rsidRPr="00091EE6">
          <w:rPr>
            <w:rFonts w:ascii="Times New Roman" w:hAnsi="Times New Roman" w:cs="Times New Roman"/>
            <w:color w:val="0000FF"/>
            <w:szCs w:val="22"/>
          </w:rPr>
          <w:t>главой 2.1</w:t>
        </w:r>
      </w:hyperlink>
      <w:r w:rsidRPr="00091EE6">
        <w:rPr>
          <w:rFonts w:ascii="Times New Roman" w:hAnsi="Times New Roman" w:cs="Times New Roman"/>
          <w:szCs w:val="22"/>
        </w:rPr>
        <w:t xml:space="preserve"> Федерального закона N 210-ФЗ, </w:t>
      </w:r>
      <w:hyperlink r:id="rId16" w:history="1">
        <w:r w:rsidRPr="00091EE6">
          <w:rPr>
            <w:rFonts w:ascii="Times New Roman" w:hAnsi="Times New Roman" w:cs="Times New Roman"/>
            <w:color w:val="0000FF"/>
            <w:szCs w:val="22"/>
          </w:rPr>
          <w:t>постановлением</w:t>
        </w:r>
      </w:hyperlink>
      <w:r w:rsidRPr="00091EE6">
        <w:rPr>
          <w:rFonts w:ascii="Times New Roman" w:hAnsi="Times New Roman" w:cs="Times New Roman"/>
          <w:szCs w:val="22"/>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w:t>
      </w:r>
      <w:proofErr w:type="gramEnd"/>
      <w:r w:rsidRPr="00091EE6">
        <w:rPr>
          <w:rFonts w:ascii="Times New Roman" w:hAnsi="Times New Roman" w:cs="Times New Roman"/>
          <w:szCs w:val="22"/>
        </w:rPr>
        <w:t xml:space="preserve"> </w:t>
      </w:r>
      <w:proofErr w:type="gramStart"/>
      <w:r w:rsidRPr="00091EE6">
        <w:rPr>
          <w:rFonts w:ascii="Times New Roman" w:hAnsi="Times New Roman" w:cs="Times New Roman"/>
          <w:szCs w:val="22"/>
        </w:rPr>
        <w:t>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w:t>
      </w:r>
      <w:proofErr w:type="gramEnd"/>
      <w:r w:rsidRPr="00091EE6">
        <w:rPr>
          <w:rFonts w:ascii="Times New Roman" w:hAnsi="Times New Roman" w:cs="Times New Roman"/>
          <w:szCs w:val="22"/>
        </w:rPr>
        <w:t xml:space="preserve"> 2014, N 50, ст. 7113; 2015, N 47, ст. 6596; 2016, N 51, </w:t>
      </w:r>
      <w:r w:rsidRPr="00091EE6">
        <w:rPr>
          <w:rFonts w:ascii="Times New Roman" w:hAnsi="Times New Roman" w:cs="Times New Roman"/>
          <w:szCs w:val="22"/>
        </w:rPr>
        <w:lastRenderedPageBreak/>
        <w:t xml:space="preserve">ст. 7370; 2017, N 44, ст. 6523; </w:t>
      </w:r>
      <w:proofErr w:type="gramStart"/>
      <w:r w:rsidRPr="00091EE6">
        <w:rPr>
          <w:rFonts w:ascii="Times New Roman" w:hAnsi="Times New Roman" w:cs="Times New Roman"/>
          <w:szCs w:val="22"/>
        </w:rPr>
        <w:t xml:space="preserve">2018, N 25, ст. 3696), </w:t>
      </w:r>
      <w:hyperlink r:id="rId17" w:history="1">
        <w:r w:rsidRPr="00091EE6">
          <w:rPr>
            <w:rFonts w:ascii="Times New Roman" w:hAnsi="Times New Roman" w:cs="Times New Roman"/>
            <w:color w:val="0000FF"/>
            <w:szCs w:val="22"/>
          </w:rPr>
          <w:t>постановлением</w:t>
        </w:r>
      </w:hyperlink>
      <w:r w:rsidRPr="00091EE6">
        <w:rPr>
          <w:rFonts w:ascii="Times New Roman" w:hAnsi="Times New Roman" w:cs="Times New Roman"/>
          <w:szCs w:val="22"/>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свершенных при предоставлении государственных и муниципальных услуг" (Собрание законодательства Российской Федерации, 2012, N 48, ст. 6706; 2013, N 52, ст. 7218;</w:t>
      </w:r>
      <w:proofErr w:type="gramEnd"/>
      <w:r w:rsidRPr="00091EE6">
        <w:rPr>
          <w:rFonts w:ascii="Times New Roman" w:hAnsi="Times New Roman" w:cs="Times New Roman"/>
          <w:szCs w:val="22"/>
        </w:rPr>
        <w:t xml:space="preserve"> </w:t>
      </w:r>
      <w:proofErr w:type="gramStart"/>
      <w:r w:rsidRPr="00091EE6">
        <w:rPr>
          <w:rFonts w:ascii="Times New Roman" w:hAnsi="Times New Roman" w:cs="Times New Roman"/>
          <w:szCs w:val="22"/>
        </w:rPr>
        <w:t>2015, N 2, ст. 518; 2018, N 49, ст. 7600), а также Административным регламентом.</w:t>
      </w:r>
      <w:proofErr w:type="gramEnd"/>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jc w:val="right"/>
        <w:outlineLvl w:val="1"/>
        <w:rPr>
          <w:rFonts w:ascii="Times New Roman" w:hAnsi="Times New Roman" w:cs="Times New Roman"/>
          <w:szCs w:val="22"/>
        </w:rPr>
      </w:pPr>
      <w:r w:rsidRPr="00091EE6">
        <w:rPr>
          <w:rFonts w:ascii="Times New Roman" w:hAnsi="Times New Roman" w:cs="Times New Roman"/>
          <w:szCs w:val="22"/>
        </w:rPr>
        <w:lastRenderedPageBreak/>
        <w:t>Приложение N 1</w:t>
      </w:r>
    </w:p>
    <w:p w:rsidR="00424224" w:rsidRPr="00091EE6" w:rsidRDefault="00424224" w:rsidP="00424224">
      <w:pPr>
        <w:pStyle w:val="ConsPlusNormal"/>
        <w:jc w:val="right"/>
        <w:rPr>
          <w:rFonts w:ascii="Times New Roman" w:hAnsi="Times New Roman" w:cs="Times New Roman"/>
          <w:szCs w:val="22"/>
        </w:rPr>
      </w:pPr>
      <w:r w:rsidRPr="00091EE6">
        <w:rPr>
          <w:rFonts w:ascii="Times New Roman" w:hAnsi="Times New Roman" w:cs="Times New Roman"/>
          <w:szCs w:val="22"/>
        </w:rPr>
        <w:t>к Административному регламенту</w:t>
      </w:r>
    </w:p>
    <w:p w:rsidR="00424224" w:rsidRPr="00091EE6" w:rsidRDefault="00424224" w:rsidP="00424224">
      <w:pPr>
        <w:pStyle w:val="ConsPlusNormal"/>
        <w:jc w:val="right"/>
        <w:rPr>
          <w:rFonts w:ascii="Times New Roman" w:hAnsi="Times New Roman" w:cs="Times New Roman"/>
          <w:szCs w:val="22"/>
        </w:rPr>
      </w:pPr>
      <w:r w:rsidRPr="00091EE6">
        <w:rPr>
          <w:rFonts w:ascii="Times New Roman" w:hAnsi="Times New Roman" w:cs="Times New Roman"/>
          <w:szCs w:val="22"/>
        </w:rPr>
        <w:t>предоставления Федеральной службой</w:t>
      </w:r>
    </w:p>
    <w:p w:rsidR="00424224" w:rsidRPr="00091EE6" w:rsidRDefault="00424224" w:rsidP="00424224">
      <w:pPr>
        <w:pStyle w:val="ConsPlusNormal"/>
        <w:jc w:val="right"/>
        <w:rPr>
          <w:rFonts w:ascii="Times New Roman" w:hAnsi="Times New Roman" w:cs="Times New Roman"/>
          <w:szCs w:val="22"/>
        </w:rPr>
      </w:pPr>
      <w:r w:rsidRPr="00091EE6">
        <w:rPr>
          <w:rFonts w:ascii="Times New Roman" w:hAnsi="Times New Roman" w:cs="Times New Roman"/>
          <w:szCs w:val="22"/>
        </w:rPr>
        <w:t>по труду и занятости государственной</w:t>
      </w:r>
    </w:p>
    <w:p w:rsidR="00424224" w:rsidRPr="00091EE6" w:rsidRDefault="00424224" w:rsidP="00424224">
      <w:pPr>
        <w:pStyle w:val="ConsPlusNormal"/>
        <w:jc w:val="right"/>
        <w:rPr>
          <w:rFonts w:ascii="Times New Roman" w:hAnsi="Times New Roman" w:cs="Times New Roman"/>
          <w:szCs w:val="22"/>
        </w:rPr>
      </w:pPr>
      <w:r w:rsidRPr="00091EE6">
        <w:rPr>
          <w:rFonts w:ascii="Times New Roman" w:hAnsi="Times New Roman" w:cs="Times New Roman"/>
          <w:szCs w:val="22"/>
        </w:rPr>
        <w:t>услуги по организации подготовки</w:t>
      </w:r>
    </w:p>
    <w:p w:rsidR="00424224" w:rsidRPr="00091EE6" w:rsidRDefault="00424224" w:rsidP="00424224">
      <w:pPr>
        <w:pStyle w:val="ConsPlusNormal"/>
        <w:jc w:val="right"/>
        <w:rPr>
          <w:rFonts w:ascii="Times New Roman" w:hAnsi="Times New Roman" w:cs="Times New Roman"/>
          <w:szCs w:val="22"/>
        </w:rPr>
      </w:pPr>
      <w:r w:rsidRPr="00091EE6">
        <w:rPr>
          <w:rFonts w:ascii="Times New Roman" w:hAnsi="Times New Roman" w:cs="Times New Roman"/>
          <w:szCs w:val="22"/>
        </w:rPr>
        <w:t xml:space="preserve">трудовых арбитров, </w:t>
      </w:r>
      <w:proofErr w:type="gramStart"/>
      <w:r w:rsidRPr="00091EE6">
        <w:rPr>
          <w:rFonts w:ascii="Times New Roman" w:hAnsi="Times New Roman" w:cs="Times New Roman"/>
          <w:szCs w:val="22"/>
        </w:rPr>
        <w:t>утвержденному</w:t>
      </w:r>
      <w:proofErr w:type="gramEnd"/>
    </w:p>
    <w:p w:rsidR="00424224" w:rsidRPr="00091EE6" w:rsidRDefault="00424224" w:rsidP="00424224">
      <w:pPr>
        <w:pStyle w:val="ConsPlusNormal"/>
        <w:jc w:val="right"/>
        <w:rPr>
          <w:rFonts w:ascii="Times New Roman" w:hAnsi="Times New Roman" w:cs="Times New Roman"/>
          <w:szCs w:val="22"/>
        </w:rPr>
      </w:pPr>
      <w:r w:rsidRPr="00091EE6">
        <w:rPr>
          <w:rFonts w:ascii="Times New Roman" w:hAnsi="Times New Roman" w:cs="Times New Roman"/>
          <w:szCs w:val="22"/>
        </w:rPr>
        <w:t>приказом Федеральной службы</w:t>
      </w:r>
    </w:p>
    <w:p w:rsidR="00424224" w:rsidRPr="00091EE6" w:rsidRDefault="00424224" w:rsidP="00424224">
      <w:pPr>
        <w:pStyle w:val="ConsPlusNormal"/>
        <w:jc w:val="right"/>
        <w:rPr>
          <w:rFonts w:ascii="Times New Roman" w:hAnsi="Times New Roman" w:cs="Times New Roman"/>
          <w:szCs w:val="22"/>
        </w:rPr>
      </w:pPr>
      <w:r w:rsidRPr="00091EE6">
        <w:rPr>
          <w:rFonts w:ascii="Times New Roman" w:hAnsi="Times New Roman" w:cs="Times New Roman"/>
          <w:szCs w:val="22"/>
        </w:rPr>
        <w:t>по труду и занятости</w:t>
      </w:r>
    </w:p>
    <w:p w:rsidR="00424224" w:rsidRPr="00091EE6" w:rsidRDefault="00424224" w:rsidP="00424224">
      <w:pPr>
        <w:pStyle w:val="ConsPlusNormal"/>
        <w:jc w:val="right"/>
        <w:rPr>
          <w:rFonts w:ascii="Times New Roman" w:hAnsi="Times New Roman" w:cs="Times New Roman"/>
          <w:szCs w:val="22"/>
        </w:rPr>
      </w:pPr>
      <w:r w:rsidRPr="00091EE6">
        <w:rPr>
          <w:rFonts w:ascii="Times New Roman" w:hAnsi="Times New Roman" w:cs="Times New Roman"/>
          <w:szCs w:val="22"/>
        </w:rPr>
        <w:t>от "__" _______ 2019 г. N ___</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jc w:val="right"/>
        <w:rPr>
          <w:rFonts w:ascii="Times New Roman" w:hAnsi="Times New Roman" w:cs="Times New Roman"/>
          <w:szCs w:val="22"/>
        </w:rPr>
      </w:pPr>
      <w:r w:rsidRPr="00091EE6">
        <w:rPr>
          <w:rFonts w:ascii="Times New Roman" w:hAnsi="Times New Roman" w:cs="Times New Roman"/>
          <w:szCs w:val="22"/>
        </w:rPr>
        <w:t>Форма</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 xml:space="preserve">                                        ___________________________________</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 xml:space="preserve">                                               </w:t>
      </w:r>
      <w:proofErr w:type="gramStart"/>
      <w:r w:rsidRPr="00091EE6">
        <w:rPr>
          <w:rFonts w:ascii="Times New Roman" w:hAnsi="Times New Roman" w:cs="Times New Roman"/>
          <w:sz w:val="22"/>
          <w:szCs w:val="22"/>
        </w:rPr>
        <w:t>(наименование и адрес</w:t>
      </w:r>
      <w:proofErr w:type="gramEnd"/>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 xml:space="preserve">                                         территориального органа Роструда)</w:t>
      </w:r>
    </w:p>
    <w:p w:rsidR="00424224" w:rsidRPr="00091EE6" w:rsidRDefault="00424224" w:rsidP="00424224">
      <w:pPr>
        <w:pStyle w:val="ConsPlusNonformat"/>
        <w:jc w:val="both"/>
        <w:rPr>
          <w:rFonts w:ascii="Times New Roman" w:hAnsi="Times New Roman" w:cs="Times New Roman"/>
          <w:sz w:val="22"/>
          <w:szCs w:val="22"/>
        </w:rPr>
      </w:pPr>
    </w:p>
    <w:p w:rsidR="00424224" w:rsidRPr="00091EE6" w:rsidRDefault="00424224" w:rsidP="00424224">
      <w:pPr>
        <w:pStyle w:val="ConsPlusNonformat"/>
        <w:jc w:val="both"/>
        <w:rPr>
          <w:rFonts w:ascii="Times New Roman" w:hAnsi="Times New Roman" w:cs="Times New Roman"/>
          <w:sz w:val="22"/>
          <w:szCs w:val="22"/>
        </w:rPr>
      </w:pPr>
      <w:bookmarkStart w:id="8" w:name="P472"/>
      <w:bookmarkEnd w:id="8"/>
      <w:r w:rsidRPr="00091EE6">
        <w:rPr>
          <w:rFonts w:ascii="Times New Roman" w:hAnsi="Times New Roman" w:cs="Times New Roman"/>
          <w:sz w:val="22"/>
          <w:szCs w:val="22"/>
        </w:rPr>
        <w:t xml:space="preserve">                             Запрос заявителя</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 xml:space="preserve">          о предоставлении государственной услуги по организации</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 xml:space="preserve">                       подготовки трудовых арбитров</w:t>
      </w:r>
    </w:p>
    <w:p w:rsidR="00424224" w:rsidRPr="00091EE6" w:rsidRDefault="00424224" w:rsidP="00424224">
      <w:pPr>
        <w:pStyle w:val="ConsPlusNonformat"/>
        <w:jc w:val="both"/>
        <w:rPr>
          <w:rFonts w:ascii="Times New Roman" w:hAnsi="Times New Roman" w:cs="Times New Roman"/>
          <w:sz w:val="22"/>
          <w:szCs w:val="22"/>
        </w:rPr>
      </w:pP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___________________________________________________________________________</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 xml:space="preserve">             (фамилия, имя, отчество (при наличии) заявителя)</w:t>
      </w:r>
    </w:p>
    <w:p w:rsidR="00424224" w:rsidRPr="00091EE6" w:rsidRDefault="00424224" w:rsidP="00424224">
      <w:pPr>
        <w:pStyle w:val="ConsPlusNonformat"/>
        <w:jc w:val="both"/>
        <w:rPr>
          <w:rFonts w:ascii="Times New Roman" w:hAnsi="Times New Roman" w:cs="Times New Roman"/>
          <w:sz w:val="22"/>
          <w:szCs w:val="22"/>
        </w:rPr>
      </w:pP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 xml:space="preserve">    Прошу предоставить мне государственную услугу по организации подготовки</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трудовых арбитров.</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 xml:space="preserve">    Сведения о внесении заявителя в базу данных по учету трудовых арбитров:</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___________________________________________________________________________</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___________________________________________________________________________</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Год, месяц, дата и место рождения _________________________________________</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Реквизиты документа, удостоверяющего личность _____________________________</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Место работы (службы) _____________________________________________________</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Сведения   об   образовании,   профессии,   специальности  и  квалификации,</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реквизиты документов об образовании _______________________________________</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Адрес  фактического  места  проживания  и  регистрации  по месту жительства</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и (или) по месту пребывания _______________________________________________</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Почтовый адрес, по которому должен быть направлен ответ: __________________</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___________________________________________________________________________</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Контактные телефоны, адрес электронной почты (при наличии) заявителя: _____</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___________________________________________________________________________</w:t>
      </w:r>
    </w:p>
    <w:p w:rsidR="00424224" w:rsidRPr="00091EE6" w:rsidRDefault="00424224" w:rsidP="00424224">
      <w:pPr>
        <w:pStyle w:val="ConsPlusNonformat"/>
        <w:jc w:val="both"/>
        <w:rPr>
          <w:rFonts w:ascii="Times New Roman" w:hAnsi="Times New Roman" w:cs="Times New Roman"/>
          <w:sz w:val="22"/>
          <w:szCs w:val="22"/>
        </w:rPr>
      </w:pP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______________</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 xml:space="preserve">    (Дата)</w:t>
      </w:r>
    </w:p>
    <w:p w:rsidR="00424224" w:rsidRPr="00091EE6" w:rsidRDefault="00424224" w:rsidP="00424224">
      <w:pPr>
        <w:pStyle w:val="ConsPlusNonformat"/>
        <w:jc w:val="both"/>
        <w:rPr>
          <w:rFonts w:ascii="Times New Roman" w:hAnsi="Times New Roman" w:cs="Times New Roman"/>
          <w:sz w:val="22"/>
          <w:szCs w:val="22"/>
        </w:rPr>
      </w:pP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 xml:space="preserve">                      ________________    _________________________________</w:t>
      </w:r>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 xml:space="preserve">                          </w:t>
      </w:r>
      <w:proofErr w:type="gramStart"/>
      <w:r w:rsidRPr="00091EE6">
        <w:rPr>
          <w:rFonts w:ascii="Times New Roman" w:hAnsi="Times New Roman" w:cs="Times New Roman"/>
          <w:sz w:val="22"/>
          <w:szCs w:val="22"/>
        </w:rPr>
        <w:t>(Подпись)            (Фамилия, имя, отчество</w:t>
      </w:r>
      <w:proofErr w:type="gramEnd"/>
    </w:p>
    <w:p w:rsidR="00424224" w:rsidRPr="00091EE6" w:rsidRDefault="00424224" w:rsidP="00424224">
      <w:pPr>
        <w:pStyle w:val="ConsPlusNonformat"/>
        <w:jc w:val="both"/>
        <w:rPr>
          <w:rFonts w:ascii="Times New Roman" w:hAnsi="Times New Roman" w:cs="Times New Roman"/>
          <w:sz w:val="22"/>
          <w:szCs w:val="22"/>
        </w:rPr>
      </w:pPr>
      <w:r w:rsidRPr="00091EE6">
        <w:rPr>
          <w:rFonts w:ascii="Times New Roman" w:hAnsi="Times New Roman" w:cs="Times New Roman"/>
          <w:sz w:val="22"/>
          <w:szCs w:val="22"/>
        </w:rPr>
        <w:t xml:space="preserve">                                              (последнее - при наличии)</w:t>
      </w: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jc w:val="both"/>
        <w:rPr>
          <w:rFonts w:ascii="Times New Roman" w:hAnsi="Times New Roman" w:cs="Times New Roman"/>
          <w:szCs w:val="22"/>
        </w:rPr>
      </w:pPr>
    </w:p>
    <w:p w:rsidR="00424224" w:rsidRPr="00091EE6" w:rsidRDefault="00424224" w:rsidP="00424224">
      <w:pPr>
        <w:pStyle w:val="ConsPlusNormal"/>
        <w:pBdr>
          <w:top w:val="single" w:sz="6" w:space="0" w:color="auto"/>
        </w:pBdr>
        <w:jc w:val="both"/>
        <w:rPr>
          <w:rFonts w:ascii="Times New Roman" w:hAnsi="Times New Roman" w:cs="Times New Roman"/>
          <w:szCs w:val="22"/>
        </w:rPr>
      </w:pPr>
    </w:p>
    <w:p w:rsidR="00424224" w:rsidRPr="00091EE6" w:rsidRDefault="00424224" w:rsidP="00424224">
      <w:pPr>
        <w:spacing w:after="0" w:line="240" w:lineRule="auto"/>
        <w:rPr>
          <w:rFonts w:ascii="Times New Roman" w:hAnsi="Times New Roman" w:cs="Times New Roman"/>
        </w:rPr>
      </w:pPr>
    </w:p>
    <w:p w:rsidR="00141A29" w:rsidRDefault="00424224"/>
    <w:sectPr w:rsidR="00141A29" w:rsidSect="007D34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D8B"/>
    <w:rsid w:val="00424224"/>
    <w:rsid w:val="004354AF"/>
    <w:rsid w:val="00C00D8B"/>
    <w:rsid w:val="00C50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2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42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42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4224"/>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2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42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42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422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13CAC2FA48E6594CB1A2F695C906E832D9F52D1107515B1FD5237E94B043445B93423D4F54390017BC11607F6537005ED513116B1C5AE752S4M" TargetMode="External"/><Relationship Id="rId13" Type="http://schemas.openxmlformats.org/officeDocument/2006/relationships/hyperlink" Target="consultantplus://offline/ref=AF13CAC2FA48E6594CB1A2F695C906E830D4FB241108515B1FD5237E94B043445B93423D4F54390411BC11607F6537005ED513116B1C5AE752S4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F13CAC2FA48E6594CB1A2F695C906E832DDFD231D05515B1FD5237E94B043445B93423D4951325140F3103C3B34240158D510137751SEM" TargetMode="External"/><Relationship Id="rId12" Type="http://schemas.openxmlformats.org/officeDocument/2006/relationships/hyperlink" Target="consultantplus://offline/ref=AF13CAC2FA48E6594CB1A2F695C906E830D4FE211D07515B1FD5237E94B043445B93423D4F54390619BC11607F6537005ED513116B1C5AE752S4M" TargetMode="External"/><Relationship Id="rId17" Type="http://schemas.openxmlformats.org/officeDocument/2006/relationships/hyperlink" Target="consultantplus://offline/ref=AF13CAC2FA48E6594CB1A2F695C906E832DDFC221D00515B1FD5237E94B0434449931A314F50270413A947313953S0M" TargetMode="External"/><Relationship Id="rId2" Type="http://schemas.microsoft.com/office/2007/relationships/stylesWithEffects" Target="stylesWithEffects.xml"/><Relationship Id="rId16" Type="http://schemas.openxmlformats.org/officeDocument/2006/relationships/hyperlink" Target="consultantplus://offline/ref=AF13CAC2FA48E6594CB1A2F695C906E832DCFD261507515B1FD5237E94B0434449931A314F50270413A947313953S0M" TargetMode="External"/><Relationship Id="rId1" Type="http://schemas.openxmlformats.org/officeDocument/2006/relationships/styles" Target="styles.xml"/><Relationship Id="rId6" Type="http://schemas.openxmlformats.org/officeDocument/2006/relationships/hyperlink" Target="consultantplus://offline/ref=AF13CAC2FA48E6594CB1A2F695C906E832D9F52D1107515B1FD5237E94B043445B93423D4F54390C15BC11607F6537005ED513116B1C5AE752S4M" TargetMode="External"/><Relationship Id="rId11" Type="http://schemas.openxmlformats.org/officeDocument/2006/relationships/hyperlink" Target="consultantplus://offline/ref=AF13CAC2FA48E6594CB1A2F695C906E830D4FE211D07515B1FD5237E94B043445B93423D4F54390413BC11607F6537005ED513116B1C5AE752S4M" TargetMode="External"/><Relationship Id="rId5" Type="http://schemas.openxmlformats.org/officeDocument/2006/relationships/hyperlink" Target="consultantplus://offline/ref=AF13CAC2FA48E6594CB1A2F695C906E832DAFA261400515B1FD5237E94B043445B93423D4C5C300E45E6016436303E1E5BC90C11751C55SAM" TargetMode="External"/><Relationship Id="rId15" Type="http://schemas.openxmlformats.org/officeDocument/2006/relationships/hyperlink" Target="consultantplus://offline/ref=AF13CAC2FA48E6594CB1A2F695C906E832D9F52D1107515B1FD5237E94B043445B93423E4E5C325140F3103C3B34240158D510137751SEM" TargetMode="External"/><Relationship Id="rId10" Type="http://schemas.openxmlformats.org/officeDocument/2006/relationships/hyperlink" Target="consultantplus://offline/ref=AF13CAC2FA48E6594CB1A2F695C906E832D9F52D1107515B1FD5237E94B043445B93423E4654325140F3103C3B34240158D510137751SE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F13CAC2FA48E6594CB1A2F695C906E832D9F52D1107515B1FD5237E94B043445B9342384C5F6D5455E248313F2E3B0244C9121157S5M" TargetMode="External"/><Relationship Id="rId14" Type="http://schemas.openxmlformats.org/officeDocument/2006/relationships/hyperlink" Target="consultantplus://offline/ref=AF13CAC2FA48E6594CB1A2F695C906E832D9F52D1107515B1FD5237E94B043445B93423D4F54390114BC11607F6537005ED513116B1C5AE752S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7459</Words>
  <Characters>42519</Characters>
  <Application>Microsoft Office Word</Application>
  <DocSecurity>0</DocSecurity>
  <Lines>354</Lines>
  <Paragraphs>99</Paragraphs>
  <ScaleCrop>false</ScaleCrop>
  <Company/>
  <LinksUpToDate>false</LinksUpToDate>
  <CharactersWithSpaces>49879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Бадмаев Басанг Бамбаевич</dc:creator>
  <cp:keywords/>
  <dc:description/>
  <cp:lastModifiedBy>Бадмаев Басанг Бамбаевич</cp:lastModifiedBy>
  <cp:revision>2</cp:revision>
  <dcterms:created xsi:type="dcterms:W3CDTF">2021-01-27T12:19:00Z</dcterms:created>
  <dcterms:modified xsi:type="dcterms:W3CDTF">2021-01-27T12:19:00Z</dcterms:modified>
</cp:coreProperties>
</file>