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90B" w:rsidRPr="00FD31AE" w:rsidRDefault="00DF490B">
      <w:pPr>
        <w:rPr>
          <w:rFonts w:ascii="Times New Roman" w:hAnsi="Times New Roman" w:cs="Times New Roman"/>
          <w:sz w:val="28"/>
          <w:szCs w:val="28"/>
        </w:rPr>
      </w:pPr>
    </w:p>
    <w:p w:rsidR="004A7BC8" w:rsidRPr="00FD31AE" w:rsidRDefault="0036460B" w:rsidP="004A7BC8">
      <w:pPr>
        <w:pStyle w:val="1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Представление Сче</w:t>
      </w:r>
      <w:r w:rsidR="004A7BC8" w:rsidRPr="00FD31AE">
        <w:rPr>
          <w:sz w:val="28"/>
          <w:szCs w:val="28"/>
        </w:rPr>
        <w:t>тной п</w:t>
      </w:r>
      <w:r w:rsidR="00430B7A">
        <w:rPr>
          <w:sz w:val="28"/>
          <w:szCs w:val="28"/>
        </w:rPr>
        <w:t>алаты Российской Федерации от 15 апреля 2021 года № ПР12-55</w:t>
      </w:r>
      <w:r w:rsidR="004A7BC8" w:rsidRPr="00FD31AE">
        <w:rPr>
          <w:sz w:val="28"/>
          <w:szCs w:val="28"/>
        </w:rPr>
        <w:t>/12-02</w:t>
      </w:r>
    </w:p>
    <w:bookmarkEnd w:id="0"/>
    <w:p w:rsidR="00DF490B" w:rsidRPr="00D0052A" w:rsidRDefault="00D0052A" w:rsidP="00D0052A">
      <w:pPr>
        <w:pStyle w:val="1"/>
        <w:spacing w:line="312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результатам контрольного</w:t>
      </w:r>
      <w:r w:rsidR="00FD31AE" w:rsidRPr="00FD31AE">
        <w:rPr>
          <w:b w:val="0"/>
          <w:sz w:val="28"/>
          <w:szCs w:val="28"/>
        </w:rPr>
        <w:t xml:space="preserve"> мероприятия «Проверка исполнения Федерального закон</w:t>
      </w:r>
      <w:r w:rsidR="00430B7A">
        <w:rPr>
          <w:b w:val="0"/>
          <w:sz w:val="28"/>
          <w:szCs w:val="28"/>
        </w:rPr>
        <w:t>а «О федеральном бюджете на 2020</w:t>
      </w:r>
      <w:r w:rsidR="00FD31AE" w:rsidRPr="00FD31AE">
        <w:rPr>
          <w:b w:val="0"/>
          <w:sz w:val="28"/>
          <w:szCs w:val="28"/>
        </w:rPr>
        <w:t xml:space="preserve"> </w:t>
      </w:r>
      <w:r w:rsidR="00430B7A">
        <w:rPr>
          <w:b w:val="0"/>
          <w:sz w:val="28"/>
          <w:szCs w:val="28"/>
        </w:rPr>
        <w:t>год и на плановый период 2021 и 2022</w:t>
      </w:r>
      <w:r w:rsidR="00FD31AE" w:rsidRPr="00FD31AE">
        <w:rPr>
          <w:b w:val="0"/>
          <w:sz w:val="28"/>
          <w:szCs w:val="28"/>
        </w:rPr>
        <w:t xml:space="preserve"> годов» и бюджетной отчетности об исполне</w:t>
      </w:r>
      <w:r w:rsidR="00430B7A">
        <w:rPr>
          <w:b w:val="0"/>
          <w:sz w:val="28"/>
          <w:szCs w:val="28"/>
        </w:rPr>
        <w:t>нии федерального бюджета за 2020</w:t>
      </w:r>
      <w:r w:rsidR="00FD31AE" w:rsidRPr="00FD31AE">
        <w:rPr>
          <w:b w:val="0"/>
          <w:sz w:val="28"/>
          <w:szCs w:val="28"/>
        </w:rPr>
        <w:t xml:space="preserve"> год»</w:t>
      </w:r>
      <w:r w:rsidR="00FD31AE">
        <w:rPr>
          <w:b w:val="0"/>
          <w:sz w:val="28"/>
          <w:szCs w:val="28"/>
        </w:rPr>
        <w:t xml:space="preserve"> </w:t>
      </w:r>
      <w:r w:rsidR="00FD31AE" w:rsidRPr="00FD31AE">
        <w:rPr>
          <w:b w:val="0"/>
          <w:sz w:val="28"/>
          <w:szCs w:val="28"/>
        </w:rPr>
        <w:t xml:space="preserve">было направлено представление </w:t>
      </w:r>
      <w:r w:rsidR="00430B7A" w:rsidRPr="00430B7A">
        <w:rPr>
          <w:b w:val="0"/>
          <w:sz w:val="28"/>
          <w:szCs w:val="28"/>
        </w:rPr>
        <w:t xml:space="preserve">с требованием по устранению нарушений </w:t>
      </w:r>
      <w:r w:rsidR="00430B7A">
        <w:rPr>
          <w:b w:val="0"/>
          <w:sz w:val="28"/>
          <w:szCs w:val="28"/>
        </w:rPr>
        <w:t xml:space="preserve">и недостатков. Решением Коллегии </w:t>
      </w:r>
      <w:r w:rsidR="00FD31AE" w:rsidRPr="00FD31AE">
        <w:rPr>
          <w:b w:val="0"/>
          <w:sz w:val="28"/>
          <w:szCs w:val="28"/>
        </w:rPr>
        <w:t>Счет</w:t>
      </w:r>
      <w:r>
        <w:rPr>
          <w:b w:val="0"/>
          <w:sz w:val="28"/>
          <w:szCs w:val="28"/>
        </w:rPr>
        <w:t>ной палаты Российской Федерации</w:t>
      </w:r>
      <w:r w:rsidR="00FD31AE" w:rsidRPr="00FD31AE">
        <w:rPr>
          <w:b w:val="0"/>
          <w:sz w:val="28"/>
          <w:szCs w:val="28"/>
        </w:rPr>
        <w:t xml:space="preserve"> от </w:t>
      </w:r>
      <w:r w:rsidR="00430B7A">
        <w:rPr>
          <w:b w:val="0"/>
          <w:sz w:val="28"/>
          <w:szCs w:val="28"/>
        </w:rPr>
        <w:t>15</w:t>
      </w:r>
      <w:r w:rsidR="00FD31AE" w:rsidRPr="00FD31AE">
        <w:rPr>
          <w:b w:val="0"/>
          <w:sz w:val="28"/>
          <w:szCs w:val="28"/>
        </w:rPr>
        <w:t xml:space="preserve"> </w:t>
      </w:r>
      <w:r w:rsidR="00430B7A">
        <w:rPr>
          <w:b w:val="0"/>
          <w:sz w:val="28"/>
          <w:szCs w:val="28"/>
        </w:rPr>
        <w:t>апреля 2021 года</w:t>
      </w:r>
      <w:r w:rsidR="00FD31AE" w:rsidRPr="00FD31AE">
        <w:rPr>
          <w:b w:val="0"/>
          <w:sz w:val="28"/>
          <w:szCs w:val="28"/>
        </w:rPr>
        <w:t xml:space="preserve"> представление</w:t>
      </w:r>
      <w:r w:rsidR="00430B7A">
        <w:rPr>
          <w:b w:val="0"/>
          <w:sz w:val="28"/>
          <w:szCs w:val="28"/>
        </w:rPr>
        <w:t xml:space="preserve"> № </w:t>
      </w:r>
      <w:proofErr w:type="gramStart"/>
      <w:r w:rsidR="00430B7A">
        <w:rPr>
          <w:b w:val="0"/>
          <w:sz w:val="28"/>
          <w:szCs w:val="28"/>
        </w:rPr>
        <w:t>ПР</w:t>
      </w:r>
      <w:proofErr w:type="gramEnd"/>
      <w:r w:rsidR="00430B7A">
        <w:rPr>
          <w:b w:val="0"/>
          <w:sz w:val="28"/>
          <w:szCs w:val="28"/>
        </w:rPr>
        <w:t xml:space="preserve"> 12-55</w:t>
      </w:r>
      <w:r w:rsidR="00FD31AE" w:rsidRPr="00FD31AE">
        <w:rPr>
          <w:b w:val="0"/>
          <w:sz w:val="28"/>
          <w:szCs w:val="28"/>
        </w:rPr>
        <w:t xml:space="preserve">/12-02 </w:t>
      </w:r>
      <w:r w:rsidR="00430B7A">
        <w:rPr>
          <w:b w:val="0"/>
          <w:sz w:val="28"/>
          <w:szCs w:val="28"/>
        </w:rPr>
        <w:t>считается выполненным и снято с контроля.</w:t>
      </w:r>
    </w:p>
    <w:sectPr w:rsidR="00DF490B" w:rsidRPr="00D0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90B"/>
    <w:rsid w:val="00037750"/>
    <w:rsid w:val="0026054F"/>
    <w:rsid w:val="0036460B"/>
    <w:rsid w:val="00430B7A"/>
    <w:rsid w:val="004A7BC8"/>
    <w:rsid w:val="00AF0750"/>
    <w:rsid w:val="00D0052A"/>
    <w:rsid w:val="00D07A49"/>
    <w:rsid w:val="00DF490B"/>
    <w:rsid w:val="00E34019"/>
    <w:rsid w:val="00F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7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7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A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Ольга Евгеньевна</dc:creator>
  <cp:lastModifiedBy>Калмыкова Инна Андреевна</cp:lastModifiedBy>
  <cp:revision>2</cp:revision>
  <cp:lastPrinted>2021-08-06T10:31:00Z</cp:lastPrinted>
  <dcterms:created xsi:type="dcterms:W3CDTF">2021-08-09T11:50:00Z</dcterms:created>
  <dcterms:modified xsi:type="dcterms:W3CDTF">2021-08-09T11:50:00Z</dcterms:modified>
</cp:coreProperties>
</file>