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EB" w:rsidRPr="005845EB" w:rsidRDefault="005845EB" w:rsidP="005845EB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5845EB">
        <w:rPr>
          <w:rFonts w:ascii="Times New Roman" w:hAnsi="Times New Roman" w:cs="Times New Roman"/>
          <w:b/>
          <w:sz w:val="28"/>
        </w:rPr>
        <w:t>Нормативные правовые акты, регулирующие предоставление государственной услуги</w:t>
      </w:r>
    </w:p>
    <w:p w:rsidR="009A6FDE" w:rsidRPr="005845EB" w:rsidRDefault="009A6FDE" w:rsidP="009A6F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6FD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 Российской Федерации от 31.12.2001 г. № 197-ФЗ;</w:t>
      </w:r>
    </w:p>
    <w:p w:rsidR="005845EB" w:rsidRPr="005845EB" w:rsidRDefault="005845EB" w:rsidP="005845E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Федеральный закон от 02.05.2006 г. № 59-ФЗ «</w:t>
      </w:r>
      <w:r w:rsidRPr="002D2920">
        <w:rPr>
          <w:rFonts w:ascii="Times New Roman" w:eastAsia="Times New Roman" w:hAnsi="Times New Roman" w:cs="Times New Roman"/>
          <w:sz w:val="28"/>
          <w:szCs w:val="24"/>
          <w:lang w:eastAsia="ru-RU"/>
        </w:rPr>
        <w:t>О порядке рассмотрения обращений граждан Российской Федерации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9A6FDE" w:rsidRPr="009A6FDE" w:rsidRDefault="009A6FDE" w:rsidP="009A6FD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FD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27.07.2010 г. № 210-ФЗ «Об организации предоставления государственных и муниципальных услуг»;</w:t>
      </w:r>
    </w:p>
    <w:p w:rsidR="009A6FDE" w:rsidRPr="009A6FDE" w:rsidRDefault="009A6FDE" w:rsidP="009A6FD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F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30.06.2004 г. № 324 «Об утверждении Положения о Федеральной службе по труду и занятости»;</w:t>
      </w:r>
    </w:p>
    <w:p w:rsidR="009A6FDE" w:rsidRPr="009A6FDE" w:rsidRDefault="009A6FDE" w:rsidP="00D10E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FDE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16.08.2012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Pr="009A6FDE">
        <w:rPr>
          <w:rFonts w:ascii="Times New Roman" w:hAnsi="Times New Roman" w:cs="Times New Roman"/>
          <w:sz w:val="28"/>
          <w:szCs w:val="28"/>
        </w:rPr>
        <w:t xml:space="preserve">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9A6FDE" w:rsidRPr="002F279A" w:rsidRDefault="002F279A" w:rsidP="00D10E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28"/>
        </w:rPr>
      </w:pPr>
      <w:proofErr w:type="gramStart"/>
      <w:r w:rsidRPr="002F279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 Федеральной службы по труду и занятости от 22.07.2019 № 19</w:t>
      </w:r>
      <w:r w:rsidR="006156D4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2F2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"Об утверждении Административного регламента предоставления Федеральной службой по труду и занятости государственной услуги по </w:t>
      </w:r>
      <w:r w:rsidR="006156D4">
        <w:rPr>
          <w:rFonts w:ascii="Times New Roman" w:eastAsia="Times New Roman" w:hAnsi="Times New Roman" w:cs="Times New Roman"/>
          <w:sz w:val="28"/>
          <w:szCs w:val="24"/>
          <w:lang w:eastAsia="ru-RU"/>
        </w:rPr>
        <w:t>регистрации</w:t>
      </w:r>
      <w:r w:rsidRPr="002F2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B42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уведомительном порядке </w:t>
      </w:r>
      <w:r w:rsidRPr="002F279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коллективных трудовых споров по поводу заключения, изменения и выполнения соглашений, заключаемых на федеральном уровне социального партнерства, коллективных трудовых споров в организациях, финансируемых из федерального бюджета, а также коллективных трудовых споров, возникающих в</w:t>
      </w:r>
      <w:proofErr w:type="gramEnd"/>
      <w:r w:rsidRPr="002F27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2F279A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случаях</w:t>
      </w:r>
      <w:proofErr w:type="gramEnd"/>
      <w:r w:rsidRPr="002F279A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когда в соответствии с законодательством российской федерации в целях разрешения коллективного трудового спора забастовка не может быть проведена"</w:t>
      </w:r>
    </w:p>
    <w:p w:rsidR="002F279A" w:rsidRPr="002F279A" w:rsidRDefault="002F279A" w:rsidP="002F279A">
      <w:pPr>
        <w:rPr>
          <w:rFonts w:ascii="Times New Roman" w:hAnsi="Times New Roman" w:cs="Times New Roman"/>
          <w:sz w:val="28"/>
          <w:szCs w:val="28"/>
        </w:rPr>
      </w:pPr>
    </w:p>
    <w:sectPr w:rsidR="002F279A" w:rsidRPr="002F2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D3A90"/>
    <w:multiLevelType w:val="hybridMultilevel"/>
    <w:tmpl w:val="CF162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4A"/>
    <w:rsid w:val="002F279A"/>
    <w:rsid w:val="003B3326"/>
    <w:rsid w:val="004354AF"/>
    <w:rsid w:val="005845EB"/>
    <w:rsid w:val="006156D4"/>
    <w:rsid w:val="006B421C"/>
    <w:rsid w:val="009A6FDE"/>
    <w:rsid w:val="00A13EA1"/>
    <w:rsid w:val="00C50672"/>
    <w:rsid w:val="00D10E39"/>
    <w:rsid w:val="00E0294A"/>
    <w:rsid w:val="00E0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html">
    <w:name w:val="gwt-inlinehtml"/>
    <w:basedOn w:val="a0"/>
    <w:rsid w:val="009A6FDE"/>
  </w:style>
  <w:style w:type="paragraph" w:styleId="a3">
    <w:name w:val="List Paragraph"/>
    <w:basedOn w:val="a"/>
    <w:uiPriority w:val="34"/>
    <w:qFormat/>
    <w:rsid w:val="009A6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html">
    <w:name w:val="gwt-inlinehtml"/>
    <w:basedOn w:val="a0"/>
    <w:rsid w:val="009A6FDE"/>
  </w:style>
  <w:style w:type="paragraph" w:styleId="a3">
    <w:name w:val="List Paragraph"/>
    <w:basedOn w:val="a"/>
    <w:uiPriority w:val="34"/>
    <w:qFormat/>
    <w:rsid w:val="009A6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5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9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7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0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4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5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6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8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3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0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2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06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3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1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5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8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6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7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9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6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4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1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1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9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3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3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9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7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9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2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25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8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 Басанг Бамбаевич</dc:creator>
  <cp:keywords/>
  <dc:description/>
  <cp:lastModifiedBy>Азарова Кристина Андреевнва</cp:lastModifiedBy>
  <cp:revision>11</cp:revision>
  <cp:lastPrinted>2021-01-11T12:53:00Z</cp:lastPrinted>
  <dcterms:created xsi:type="dcterms:W3CDTF">2020-12-09T14:36:00Z</dcterms:created>
  <dcterms:modified xsi:type="dcterms:W3CDTF">2021-01-27T09:07:00Z</dcterms:modified>
</cp:coreProperties>
</file>