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050" w:rsidRPr="00660CDB" w:rsidRDefault="0021545D" w:rsidP="0021545D">
      <w:pPr>
        <w:pStyle w:val="ConsPlusNormal"/>
        <w:rPr>
          <w:rFonts w:ascii="Times New Roman" w:hAnsi="Times New Roman" w:cs="Times New Roman"/>
          <w:sz w:val="28"/>
          <w:szCs w:val="28"/>
        </w:rPr>
      </w:pPr>
      <w:r w:rsidRPr="00660CDB">
        <w:rPr>
          <w:rFonts w:ascii="Times New Roman" w:hAnsi="Times New Roman" w:cs="Times New Roman"/>
          <w:sz w:val="28"/>
          <w:szCs w:val="28"/>
        </w:rPr>
        <w:t>24.02.2021</w:t>
      </w:r>
    </w:p>
    <w:p w:rsidR="0021545D" w:rsidRPr="00660CDB" w:rsidRDefault="0021545D" w:rsidP="0021545D">
      <w:pPr>
        <w:pStyle w:val="ConsPlusNormal"/>
        <w:rPr>
          <w:rFonts w:ascii="Times New Roman" w:hAnsi="Times New Roman" w:cs="Times New Roman"/>
          <w:sz w:val="28"/>
          <w:szCs w:val="28"/>
        </w:rPr>
      </w:pPr>
      <w:r w:rsidRPr="00660CDB">
        <w:rPr>
          <w:rFonts w:ascii="Times New Roman" w:hAnsi="Times New Roman" w:cs="Times New Roman"/>
          <w:sz w:val="28"/>
          <w:szCs w:val="28"/>
        </w:rPr>
        <w:t>424-ТЗ</w:t>
      </w:r>
    </w:p>
    <w:p w:rsidR="00EC3050" w:rsidRDefault="00EC3050" w:rsidP="00E30948">
      <w:pPr>
        <w:pStyle w:val="ConsPlusNormal"/>
        <w:jc w:val="right"/>
        <w:rPr>
          <w:rFonts w:ascii="Times New Roman" w:hAnsi="Times New Roman" w:cs="Times New Roman"/>
          <w:sz w:val="24"/>
          <w:szCs w:val="24"/>
          <w:u w:val="single"/>
        </w:rPr>
      </w:pPr>
    </w:p>
    <w:p w:rsidR="00EC3050" w:rsidRDefault="00EC3050" w:rsidP="00E30948">
      <w:pPr>
        <w:pStyle w:val="ConsPlusNormal"/>
        <w:jc w:val="right"/>
        <w:rPr>
          <w:rFonts w:ascii="Times New Roman" w:hAnsi="Times New Roman" w:cs="Times New Roman"/>
          <w:sz w:val="24"/>
          <w:szCs w:val="24"/>
          <w:u w:val="single"/>
        </w:rPr>
      </w:pPr>
    </w:p>
    <w:p w:rsidR="00EC3050" w:rsidRDefault="00EC3050" w:rsidP="00E30948">
      <w:pPr>
        <w:pStyle w:val="ConsPlusNormal"/>
        <w:jc w:val="right"/>
        <w:rPr>
          <w:rFonts w:ascii="Times New Roman" w:hAnsi="Times New Roman" w:cs="Times New Roman"/>
          <w:sz w:val="24"/>
          <w:szCs w:val="24"/>
          <w:u w:val="single"/>
        </w:rPr>
      </w:pPr>
    </w:p>
    <w:p w:rsidR="00EC3050" w:rsidRDefault="00EC3050" w:rsidP="00E30948">
      <w:pPr>
        <w:pStyle w:val="ConsPlusNormal"/>
        <w:jc w:val="right"/>
        <w:rPr>
          <w:rFonts w:ascii="Times New Roman" w:hAnsi="Times New Roman" w:cs="Times New Roman"/>
          <w:sz w:val="24"/>
          <w:szCs w:val="24"/>
          <w:u w:val="single"/>
        </w:rPr>
      </w:pPr>
    </w:p>
    <w:p w:rsidR="00EC3050" w:rsidRDefault="00EC3050" w:rsidP="00E30948">
      <w:pPr>
        <w:pStyle w:val="ConsPlusNormal"/>
        <w:jc w:val="right"/>
        <w:rPr>
          <w:rFonts w:ascii="Times New Roman" w:hAnsi="Times New Roman" w:cs="Times New Roman"/>
          <w:sz w:val="24"/>
          <w:szCs w:val="24"/>
          <w:u w:val="single"/>
        </w:rPr>
      </w:pPr>
    </w:p>
    <w:p w:rsidR="00EC3050" w:rsidRPr="00397FA1" w:rsidRDefault="00EC3050" w:rsidP="00E30948">
      <w:pPr>
        <w:pStyle w:val="ConsPlusNormal"/>
        <w:jc w:val="right"/>
        <w:rPr>
          <w:rFonts w:ascii="Times New Roman" w:hAnsi="Times New Roman" w:cs="Times New Roman"/>
          <w:sz w:val="24"/>
          <w:szCs w:val="24"/>
          <w:u w:val="single"/>
        </w:rPr>
      </w:pPr>
    </w:p>
    <w:p w:rsidR="00E30948" w:rsidRDefault="00E30948" w:rsidP="00E30948">
      <w:pPr>
        <w:pStyle w:val="ConsPlusNormal"/>
        <w:ind w:firstLine="540"/>
        <w:jc w:val="both"/>
        <w:rPr>
          <w:rFonts w:ascii="Times New Roman" w:hAnsi="Times New Roman" w:cs="Times New Roman"/>
          <w:sz w:val="24"/>
          <w:szCs w:val="24"/>
        </w:rPr>
      </w:pPr>
    </w:p>
    <w:p w:rsidR="0025725B" w:rsidRDefault="0025725B" w:rsidP="00E30948">
      <w:pPr>
        <w:pStyle w:val="ConsPlusNormal"/>
        <w:ind w:firstLine="540"/>
        <w:jc w:val="both"/>
        <w:rPr>
          <w:rFonts w:ascii="Times New Roman" w:hAnsi="Times New Roman" w:cs="Times New Roman"/>
          <w:sz w:val="24"/>
          <w:szCs w:val="24"/>
        </w:rPr>
      </w:pPr>
    </w:p>
    <w:p w:rsidR="0025725B" w:rsidRDefault="0025725B" w:rsidP="00E30948">
      <w:pPr>
        <w:pStyle w:val="ConsPlusNormal"/>
        <w:ind w:firstLine="540"/>
        <w:jc w:val="both"/>
        <w:rPr>
          <w:rFonts w:ascii="Times New Roman" w:hAnsi="Times New Roman" w:cs="Times New Roman"/>
          <w:sz w:val="24"/>
          <w:szCs w:val="24"/>
        </w:rPr>
      </w:pPr>
    </w:p>
    <w:p w:rsidR="0025725B" w:rsidRDefault="0025725B" w:rsidP="00E30948">
      <w:pPr>
        <w:pStyle w:val="ConsPlusNormal"/>
        <w:ind w:firstLine="540"/>
        <w:jc w:val="both"/>
        <w:rPr>
          <w:rFonts w:ascii="Times New Roman" w:hAnsi="Times New Roman" w:cs="Times New Roman"/>
          <w:sz w:val="24"/>
          <w:szCs w:val="24"/>
        </w:rPr>
      </w:pPr>
    </w:p>
    <w:p w:rsidR="0025725B" w:rsidRDefault="0025725B" w:rsidP="00E30948">
      <w:pPr>
        <w:pStyle w:val="ConsPlusNormal"/>
        <w:ind w:firstLine="540"/>
        <w:jc w:val="both"/>
        <w:rPr>
          <w:rFonts w:ascii="Times New Roman" w:hAnsi="Times New Roman" w:cs="Times New Roman"/>
          <w:sz w:val="24"/>
          <w:szCs w:val="24"/>
        </w:rPr>
      </w:pPr>
    </w:p>
    <w:p w:rsidR="0025725B" w:rsidRDefault="0025725B" w:rsidP="00E30948">
      <w:pPr>
        <w:pStyle w:val="ConsPlusNormal"/>
        <w:ind w:firstLine="540"/>
        <w:jc w:val="both"/>
        <w:rPr>
          <w:rFonts w:ascii="Times New Roman" w:hAnsi="Times New Roman" w:cs="Times New Roman"/>
          <w:sz w:val="24"/>
          <w:szCs w:val="24"/>
        </w:rPr>
      </w:pPr>
    </w:p>
    <w:p w:rsidR="001C581A" w:rsidRDefault="001C581A" w:rsidP="000624CB">
      <w:pPr>
        <w:pStyle w:val="ConsPlusNonformat"/>
        <w:rPr>
          <w:rFonts w:ascii="Times New Roman" w:hAnsi="Times New Roman" w:cs="Times New Roman"/>
          <w:sz w:val="24"/>
          <w:szCs w:val="24"/>
        </w:rPr>
      </w:pPr>
      <w:bookmarkStart w:id="0" w:name="P37"/>
      <w:bookmarkEnd w:id="0"/>
    </w:p>
    <w:p w:rsidR="003262D1" w:rsidRPr="00597A55" w:rsidRDefault="003262D1" w:rsidP="000624CB">
      <w:pPr>
        <w:pStyle w:val="ConsPlusNonformat"/>
        <w:rPr>
          <w:rFonts w:ascii="Times New Roman" w:hAnsi="Times New Roman" w:cs="Times New Roman"/>
          <w:sz w:val="26"/>
          <w:szCs w:val="26"/>
        </w:rPr>
      </w:pPr>
    </w:p>
    <w:p w:rsidR="00676D40" w:rsidRPr="00597A55" w:rsidRDefault="00676D40" w:rsidP="00E30948">
      <w:pPr>
        <w:pStyle w:val="ConsPlusNonformat"/>
        <w:jc w:val="center"/>
        <w:rPr>
          <w:rFonts w:ascii="Times New Roman" w:hAnsi="Times New Roman" w:cs="Times New Roman"/>
          <w:sz w:val="26"/>
          <w:szCs w:val="26"/>
        </w:rPr>
      </w:pPr>
    </w:p>
    <w:p w:rsidR="00D30FDC" w:rsidRPr="00597A55" w:rsidRDefault="00E30948" w:rsidP="00400985">
      <w:pPr>
        <w:pStyle w:val="ConsPlusNonformat"/>
        <w:spacing w:line="264" w:lineRule="auto"/>
        <w:jc w:val="center"/>
        <w:rPr>
          <w:rFonts w:ascii="Times New Roman" w:hAnsi="Times New Roman" w:cs="Times New Roman"/>
          <w:sz w:val="26"/>
          <w:szCs w:val="26"/>
        </w:rPr>
      </w:pPr>
      <w:r w:rsidRPr="00597A55">
        <w:rPr>
          <w:rFonts w:ascii="Times New Roman" w:hAnsi="Times New Roman" w:cs="Times New Roman"/>
          <w:sz w:val="26"/>
          <w:szCs w:val="26"/>
        </w:rPr>
        <w:t xml:space="preserve">ПРЕДПИСАНИЕ </w:t>
      </w:r>
    </w:p>
    <w:p w:rsidR="00E30948" w:rsidRPr="00597A55" w:rsidRDefault="00E30948" w:rsidP="00400985">
      <w:pPr>
        <w:pStyle w:val="ConsPlusNonformat"/>
        <w:spacing w:line="264" w:lineRule="auto"/>
        <w:jc w:val="center"/>
        <w:rPr>
          <w:rFonts w:ascii="Times New Roman" w:hAnsi="Times New Roman" w:cs="Times New Roman"/>
          <w:sz w:val="26"/>
          <w:szCs w:val="26"/>
        </w:rPr>
      </w:pPr>
      <w:r w:rsidRPr="00597A55">
        <w:rPr>
          <w:rFonts w:ascii="Times New Roman" w:hAnsi="Times New Roman" w:cs="Times New Roman"/>
          <w:sz w:val="26"/>
          <w:szCs w:val="26"/>
        </w:rPr>
        <w:t>об устранении нарушений</w:t>
      </w:r>
      <w:r w:rsidR="00D30FDC" w:rsidRPr="00597A55">
        <w:rPr>
          <w:rFonts w:ascii="Times New Roman" w:hAnsi="Times New Roman" w:cs="Times New Roman"/>
          <w:sz w:val="26"/>
          <w:szCs w:val="26"/>
        </w:rPr>
        <w:t xml:space="preserve"> законодательства </w:t>
      </w:r>
      <w:r w:rsidR="005832D5" w:rsidRPr="00597A55">
        <w:rPr>
          <w:rFonts w:ascii="Times New Roman" w:hAnsi="Times New Roman" w:cs="Times New Roman"/>
          <w:sz w:val="26"/>
          <w:szCs w:val="26"/>
        </w:rPr>
        <w:t xml:space="preserve">Российской Федерации </w:t>
      </w:r>
      <w:r w:rsidR="00D30FDC" w:rsidRPr="00597A55">
        <w:rPr>
          <w:rFonts w:ascii="Times New Roman" w:hAnsi="Times New Roman" w:cs="Times New Roman"/>
          <w:sz w:val="26"/>
          <w:szCs w:val="26"/>
        </w:rPr>
        <w:t>о занятости населения</w:t>
      </w:r>
    </w:p>
    <w:p w:rsidR="00EF20DE" w:rsidRPr="00597A55" w:rsidRDefault="007C4A5E" w:rsidP="00400985">
      <w:pPr>
        <w:pStyle w:val="ConsPlusNonformat"/>
        <w:spacing w:line="264" w:lineRule="auto"/>
        <w:jc w:val="center"/>
        <w:rPr>
          <w:rFonts w:ascii="Times New Roman" w:hAnsi="Times New Roman" w:cs="Times New Roman"/>
          <w:sz w:val="26"/>
          <w:szCs w:val="26"/>
        </w:rPr>
      </w:pPr>
      <w:r w:rsidRPr="00597A55">
        <w:rPr>
          <w:rFonts w:ascii="Times New Roman" w:hAnsi="Times New Roman" w:cs="Times New Roman"/>
          <w:sz w:val="26"/>
          <w:szCs w:val="26"/>
        </w:rPr>
        <w:t xml:space="preserve">№ </w:t>
      </w:r>
      <w:r w:rsidR="002D5395">
        <w:rPr>
          <w:rFonts w:ascii="Times New Roman" w:hAnsi="Times New Roman" w:cs="Times New Roman"/>
          <w:sz w:val="26"/>
          <w:szCs w:val="26"/>
        </w:rPr>
        <w:t>2</w:t>
      </w:r>
      <w:r w:rsidR="00104F72" w:rsidRPr="00597A55">
        <w:rPr>
          <w:rFonts w:ascii="Times New Roman" w:hAnsi="Times New Roman" w:cs="Times New Roman"/>
          <w:sz w:val="26"/>
          <w:szCs w:val="26"/>
          <w:u w:val="single"/>
        </w:rPr>
        <w:t>/</w:t>
      </w:r>
      <w:r w:rsidR="00F573A7" w:rsidRPr="00597A55">
        <w:rPr>
          <w:rFonts w:ascii="Times New Roman" w:hAnsi="Times New Roman" w:cs="Times New Roman"/>
          <w:sz w:val="26"/>
          <w:szCs w:val="26"/>
          <w:u w:val="single"/>
        </w:rPr>
        <w:t>2</w:t>
      </w:r>
      <w:r w:rsidR="002003B1" w:rsidRPr="00597A55">
        <w:rPr>
          <w:rFonts w:ascii="Times New Roman" w:hAnsi="Times New Roman" w:cs="Times New Roman"/>
          <w:sz w:val="26"/>
          <w:szCs w:val="26"/>
          <w:u w:val="single"/>
        </w:rPr>
        <w:t>1</w:t>
      </w:r>
    </w:p>
    <w:p w:rsidR="005159A6" w:rsidRPr="00597A55" w:rsidRDefault="005159A6" w:rsidP="007C4A5E">
      <w:pPr>
        <w:pStyle w:val="ConsPlusNonformat"/>
        <w:jc w:val="center"/>
        <w:rPr>
          <w:rFonts w:ascii="Times New Roman" w:hAnsi="Times New Roman" w:cs="Times New Roman"/>
          <w:sz w:val="26"/>
          <w:szCs w:val="26"/>
        </w:rPr>
      </w:pPr>
    </w:p>
    <w:p w:rsidR="00EF20DE" w:rsidRPr="00597A55" w:rsidRDefault="00EF20DE" w:rsidP="002D5395">
      <w:pPr>
        <w:pStyle w:val="ConsPlusNonformat"/>
        <w:rPr>
          <w:rFonts w:ascii="Times New Roman" w:hAnsi="Times New Roman" w:cs="Times New Roman"/>
          <w:sz w:val="26"/>
          <w:szCs w:val="26"/>
        </w:rPr>
      </w:pPr>
      <w:r w:rsidRPr="00A572D3">
        <w:rPr>
          <w:rFonts w:ascii="Times New Roman" w:hAnsi="Times New Roman" w:cs="Times New Roman"/>
          <w:sz w:val="28"/>
          <w:szCs w:val="28"/>
          <w:u w:val="single"/>
        </w:rPr>
        <w:t>«</w:t>
      </w:r>
      <w:r w:rsidR="00E04D03" w:rsidRPr="00A572D3">
        <w:rPr>
          <w:rFonts w:ascii="Times New Roman" w:hAnsi="Times New Roman" w:cs="Times New Roman"/>
          <w:sz w:val="28"/>
          <w:szCs w:val="28"/>
          <w:u w:val="single"/>
        </w:rPr>
        <w:t xml:space="preserve"> </w:t>
      </w:r>
      <w:r w:rsidR="002D5395" w:rsidRPr="00A572D3">
        <w:rPr>
          <w:rFonts w:ascii="Times New Roman" w:hAnsi="Times New Roman" w:cs="Times New Roman"/>
          <w:sz w:val="28"/>
          <w:szCs w:val="28"/>
          <w:u w:val="single"/>
        </w:rPr>
        <w:t>20</w:t>
      </w:r>
      <w:r w:rsidR="00E04D03" w:rsidRPr="00A572D3">
        <w:rPr>
          <w:rFonts w:ascii="Times New Roman" w:hAnsi="Times New Roman" w:cs="Times New Roman"/>
          <w:sz w:val="28"/>
          <w:szCs w:val="28"/>
          <w:u w:val="single"/>
        </w:rPr>
        <w:t xml:space="preserve"> </w:t>
      </w:r>
      <w:r w:rsidRPr="00A572D3">
        <w:rPr>
          <w:rFonts w:ascii="Times New Roman" w:hAnsi="Times New Roman" w:cs="Times New Roman"/>
          <w:sz w:val="28"/>
          <w:szCs w:val="28"/>
          <w:u w:val="single"/>
        </w:rPr>
        <w:t>»</w:t>
      </w:r>
      <w:r w:rsidR="00F85734" w:rsidRPr="00A572D3">
        <w:rPr>
          <w:rFonts w:ascii="Times New Roman" w:hAnsi="Times New Roman" w:cs="Times New Roman"/>
          <w:sz w:val="28"/>
          <w:szCs w:val="28"/>
          <w:u w:val="single"/>
        </w:rPr>
        <w:t xml:space="preserve"> </w:t>
      </w:r>
      <w:r w:rsidR="00417B75" w:rsidRPr="00A572D3">
        <w:rPr>
          <w:rFonts w:ascii="Times New Roman" w:hAnsi="Times New Roman" w:cs="Times New Roman"/>
          <w:sz w:val="28"/>
          <w:szCs w:val="28"/>
          <w:u w:val="single"/>
        </w:rPr>
        <w:t>февраля</w:t>
      </w:r>
      <w:r w:rsidR="00981E1C" w:rsidRPr="00A572D3">
        <w:rPr>
          <w:rFonts w:ascii="Times New Roman" w:hAnsi="Times New Roman" w:cs="Times New Roman"/>
          <w:sz w:val="28"/>
          <w:szCs w:val="28"/>
          <w:u w:val="single"/>
        </w:rPr>
        <w:t xml:space="preserve"> </w:t>
      </w:r>
      <w:r w:rsidRPr="00A572D3">
        <w:rPr>
          <w:rFonts w:ascii="Times New Roman" w:hAnsi="Times New Roman" w:cs="Times New Roman"/>
          <w:sz w:val="28"/>
          <w:szCs w:val="28"/>
          <w:u w:val="single"/>
        </w:rPr>
        <w:t>20</w:t>
      </w:r>
      <w:r w:rsidR="00F573A7" w:rsidRPr="00A572D3">
        <w:rPr>
          <w:rFonts w:ascii="Times New Roman" w:hAnsi="Times New Roman" w:cs="Times New Roman"/>
          <w:sz w:val="28"/>
          <w:szCs w:val="28"/>
          <w:u w:val="single"/>
        </w:rPr>
        <w:t>2</w:t>
      </w:r>
      <w:r w:rsidR="002003B1" w:rsidRPr="00A572D3">
        <w:rPr>
          <w:rFonts w:ascii="Times New Roman" w:hAnsi="Times New Roman" w:cs="Times New Roman"/>
          <w:sz w:val="28"/>
          <w:szCs w:val="28"/>
          <w:u w:val="single"/>
        </w:rPr>
        <w:t>1</w:t>
      </w:r>
      <w:r w:rsidR="002724EF" w:rsidRPr="00A572D3">
        <w:rPr>
          <w:rFonts w:ascii="Times New Roman" w:hAnsi="Times New Roman" w:cs="Times New Roman"/>
          <w:sz w:val="28"/>
          <w:szCs w:val="28"/>
          <w:u w:val="single"/>
        </w:rPr>
        <w:t xml:space="preserve"> </w:t>
      </w:r>
      <w:r w:rsidRPr="00A572D3">
        <w:rPr>
          <w:rFonts w:ascii="Times New Roman" w:hAnsi="Times New Roman" w:cs="Times New Roman"/>
          <w:sz w:val="28"/>
          <w:szCs w:val="28"/>
          <w:u w:val="single"/>
        </w:rPr>
        <w:t>г</w:t>
      </w:r>
      <w:r w:rsidRPr="00A572D3">
        <w:rPr>
          <w:rFonts w:ascii="Times New Roman" w:hAnsi="Times New Roman" w:cs="Times New Roman"/>
          <w:sz w:val="28"/>
          <w:szCs w:val="28"/>
        </w:rPr>
        <w:t xml:space="preserve">.                      </w:t>
      </w:r>
      <w:r w:rsidR="00F85734" w:rsidRPr="00A572D3">
        <w:rPr>
          <w:rFonts w:ascii="Times New Roman" w:hAnsi="Times New Roman" w:cs="Times New Roman"/>
          <w:sz w:val="28"/>
          <w:szCs w:val="28"/>
        </w:rPr>
        <w:t xml:space="preserve">                  </w:t>
      </w:r>
      <w:r w:rsidR="00597A55" w:rsidRPr="00A572D3">
        <w:rPr>
          <w:rFonts w:ascii="Times New Roman" w:hAnsi="Times New Roman" w:cs="Times New Roman"/>
          <w:sz w:val="28"/>
          <w:szCs w:val="28"/>
        </w:rPr>
        <w:t xml:space="preserve">  </w:t>
      </w:r>
      <w:r w:rsidR="004E29EB" w:rsidRPr="00A572D3">
        <w:rPr>
          <w:rFonts w:ascii="Times New Roman" w:hAnsi="Times New Roman" w:cs="Times New Roman"/>
          <w:sz w:val="28"/>
          <w:szCs w:val="28"/>
          <w:u w:val="single"/>
        </w:rPr>
        <w:t xml:space="preserve"> </w:t>
      </w:r>
      <w:r w:rsidR="002D5395" w:rsidRPr="00A572D3">
        <w:rPr>
          <w:rFonts w:ascii="Times New Roman" w:hAnsi="Times New Roman" w:cs="Times New Roman"/>
          <w:sz w:val="28"/>
          <w:szCs w:val="28"/>
          <w:u w:val="single"/>
        </w:rPr>
        <w:t xml:space="preserve">              </w:t>
      </w:r>
      <w:r w:rsidR="001F2B30" w:rsidRPr="00A572D3">
        <w:rPr>
          <w:rFonts w:ascii="Times New Roman" w:hAnsi="Times New Roman" w:cs="Times New Roman"/>
          <w:color w:val="000000" w:themeColor="text1"/>
          <w:sz w:val="28"/>
          <w:szCs w:val="28"/>
          <w:u w:val="single"/>
        </w:rPr>
        <w:t xml:space="preserve">г. </w:t>
      </w:r>
      <w:r w:rsidR="002D5395" w:rsidRPr="00A572D3">
        <w:rPr>
          <w:rFonts w:ascii="Times New Roman" w:hAnsi="Times New Roman" w:cs="Times New Roman"/>
          <w:color w:val="000000" w:themeColor="text1"/>
          <w:sz w:val="28"/>
          <w:szCs w:val="28"/>
          <w:u w:val="single"/>
        </w:rPr>
        <w:t>Уфа</w:t>
      </w:r>
      <w:proofErr w:type="gramStart"/>
      <w:r w:rsidR="00A572D3">
        <w:rPr>
          <w:rFonts w:ascii="Times New Roman" w:hAnsi="Times New Roman" w:cs="Times New Roman"/>
          <w:color w:val="000000" w:themeColor="text1"/>
          <w:sz w:val="28"/>
          <w:szCs w:val="28"/>
          <w:u w:val="single"/>
        </w:rPr>
        <w:t xml:space="preserve">  </w:t>
      </w:r>
      <w:r w:rsidR="002D5395" w:rsidRPr="00A572D3">
        <w:rPr>
          <w:rFonts w:ascii="Times New Roman" w:hAnsi="Times New Roman" w:cs="Times New Roman"/>
          <w:color w:val="000000" w:themeColor="text1"/>
          <w:sz w:val="28"/>
          <w:szCs w:val="28"/>
          <w:u w:val="single"/>
        </w:rPr>
        <w:t xml:space="preserve">                      </w:t>
      </w:r>
      <w:r w:rsidR="002D5395" w:rsidRPr="00A572D3">
        <w:rPr>
          <w:rFonts w:ascii="Times New Roman" w:hAnsi="Times New Roman" w:cs="Times New Roman"/>
          <w:color w:val="FFFFFF" w:themeColor="background1"/>
          <w:sz w:val="28"/>
          <w:szCs w:val="28"/>
          <w:u w:val="single"/>
        </w:rPr>
        <w:t>.</w:t>
      </w:r>
      <w:proofErr w:type="gramEnd"/>
      <w:r w:rsidR="002D5395">
        <w:rPr>
          <w:rFonts w:ascii="Times New Roman" w:hAnsi="Times New Roman" w:cs="Times New Roman"/>
          <w:color w:val="000000" w:themeColor="text1"/>
          <w:sz w:val="26"/>
          <w:szCs w:val="26"/>
          <w:u w:val="single"/>
        </w:rPr>
        <w:t xml:space="preserve"> </w:t>
      </w:r>
      <w:r w:rsidR="00444A98" w:rsidRPr="00597A55">
        <w:rPr>
          <w:rFonts w:ascii="Times New Roman" w:hAnsi="Times New Roman" w:cs="Times New Roman"/>
          <w:color w:val="000000" w:themeColor="text1"/>
          <w:sz w:val="26"/>
          <w:szCs w:val="26"/>
          <w:u w:val="single"/>
        </w:rPr>
        <w:t xml:space="preserve">        </w:t>
      </w:r>
      <w:r w:rsidR="004E29EB" w:rsidRPr="00597A55">
        <w:rPr>
          <w:rFonts w:ascii="Times New Roman" w:hAnsi="Times New Roman" w:cs="Times New Roman"/>
          <w:color w:val="000000" w:themeColor="text1"/>
          <w:sz w:val="26"/>
          <w:szCs w:val="26"/>
          <w:u w:val="single"/>
        </w:rPr>
        <w:t xml:space="preserve">  </w:t>
      </w:r>
      <w:r w:rsidR="002D5395">
        <w:rPr>
          <w:rFonts w:ascii="Times New Roman" w:hAnsi="Times New Roman" w:cs="Times New Roman"/>
          <w:color w:val="000000" w:themeColor="text1"/>
          <w:sz w:val="26"/>
          <w:szCs w:val="26"/>
          <w:u w:val="single"/>
        </w:rPr>
        <w:t xml:space="preserve">        </w:t>
      </w:r>
      <w:r w:rsidR="004E29EB" w:rsidRPr="00597A55">
        <w:rPr>
          <w:rFonts w:ascii="Times New Roman" w:hAnsi="Times New Roman" w:cs="Times New Roman"/>
          <w:color w:val="000000" w:themeColor="text1"/>
          <w:sz w:val="26"/>
          <w:szCs w:val="26"/>
          <w:u w:val="single"/>
        </w:rPr>
        <w:t xml:space="preserve"> </w:t>
      </w:r>
      <w:r w:rsidR="003A0068" w:rsidRPr="00597A55">
        <w:rPr>
          <w:rFonts w:ascii="Times New Roman" w:hAnsi="Times New Roman" w:cs="Times New Roman"/>
          <w:color w:val="FFFFFF" w:themeColor="background1"/>
          <w:sz w:val="26"/>
          <w:szCs w:val="26"/>
          <w:u w:val="single"/>
        </w:rPr>
        <w:t>.</w:t>
      </w:r>
      <w:r w:rsidR="00F85734" w:rsidRPr="00597A55">
        <w:rPr>
          <w:rFonts w:ascii="Times New Roman" w:hAnsi="Times New Roman" w:cs="Times New Roman"/>
          <w:sz w:val="26"/>
          <w:szCs w:val="26"/>
        </w:rPr>
        <w:t xml:space="preserve">                                                             </w:t>
      </w:r>
      <w:r w:rsidR="002D5395">
        <w:rPr>
          <w:rFonts w:ascii="Times New Roman" w:hAnsi="Times New Roman" w:cs="Times New Roman"/>
          <w:sz w:val="26"/>
          <w:szCs w:val="26"/>
        </w:rPr>
        <w:t xml:space="preserve">   </w:t>
      </w:r>
      <w:r w:rsidR="00A572D3">
        <w:rPr>
          <w:rFonts w:ascii="Times New Roman" w:hAnsi="Times New Roman" w:cs="Times New Roman"/>
          <w:sz w:val="26"/>
          <w:szCs w:val="26"/>
        </w:rPr>
        <w:t xml:space="preserve">                    </w:t>
      </w:r>
      <w:r w:rsidRPr="00597A55">
        <w:rPr>
          <w:rFonts w:ascii="Times New Roman" w:hAnsi="Times New Roman" w:cs="Times New Roman"/>
          <w:sz w:val="26"/>
          <w:szCs w:val="26"/>
        </w:rPr>
        <w:t>(место составления предписания)</w:t>
      </w:r>
    </w:p>
    <w:p w:rsidR="00E30948" w:rsidRPr="00597A55" w:rsidRDefault="00E30948" w:rsidP="007C4A5E">
      <w:pPr>
        <w:pStyle w:val="ConsPlusNonformat"/>
        <w:jc w:val="center"/>
        <w:rPr>
          <w:rFonts w:ascii="Times New Roman" w:hAnsi="Times New Roman" w:cs="Times New Roman"/>
          <w:sz w:val="26"/>
          <w:szCs w:val="26"/>
        </w:rPr>
      </w:pPr>
    </w:p>
    <w:p w:rsidR="00E30948" w:rsidRPr="00A141B3" w:rsidRDefault="00E30948" w:rsidP="00E30948">
      <w:pPr>
        <w:pStyle w:val="ConsPlusNonformat"/>
        <w:jc w:val="both"/>
        <w:rPr>
          <w:rFonts w:ascii="Times New Roman" w:hAnsi="Times New Roman" w:cs="Times New Roman"/>
          <w:sz w:val="16"/>
          <w:szCs w:val="16"/>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2D5395" w:rsidRPr="00296A22" w:rsidTr="005B409D">
        <w:tc>
          <w:tcPr>
            <w:tcW w:w="9747" w:type="dxa"/>
            <w:tcBorders>
              <w:bottom w:val="single" w:sz="4" w:space="0" w:color="auto"/>
            </w:tcBorders>
            <w:shd w:val="clear" w:color="auto" w:fill="auto"/>
            <w:vAlign w:val="bottom"/>
          </w:tcPr>
          <w:p w:rsidR="002D5395" w:rsidRPr="00296A22" w:rsidRDefault="002D5395" w:rsidP="00A141B3">
            <w:pPr>
              <w:jc w:val="center"/>
            </w:pPr>
            <w:r w:rsidRPr="00296A22">
              <w:t xml:space="preserve">Заместителю Премьер-министра Правительства </w:t>
            </w:r>
          </w:p>
        </w:tc>
      </w:tr>
      <w:tr w:rsidR="00F3593A" w:rsidRPr="00296A22" w:rsidTr="005B409D">
        <w:tc>
          <w:tcPr>
            <w:tcW w:w="9747" w:type="dxa"/>
            <w:tcBorders>
              <w:bottom w:val="single" w:sz="4" w:space="0" w:color="auto"/>
            </w:tcBorders>
            <w:shd w:val="clear" w:color="auto" w:fill="auto"/>
            <w:vAlign w:val="bottom"/>
          </w:tcPr>
          <w:p w:rsidR="00F3593A" w:rsidRPr="00296A22" w:rsidRDefault="00A141B3" w:rsidP="00A141B3">
            <w:pPr>
              <w:jc w:val="center"/>
            </w:pPr>
            <w:r w:rsidRPr="00296A22">
              <w:t>Республики Башкортостан –</w:t>
            </w:r>
            <w:r>
              <w:t xml:space="preserve"> м</w:t>
            </w:r>
            <w:r w:rsidR="002D5395" w:rsidRPr="00296A22">
              <w:t xml:space="preserve">инистру семьи, труда и социальной </w:t>
            </w:r>
          </w:p>
        </w:tc>
      </w:tr>
      <w:tr w:rsidR="00A141B3" w:rsidRPr="00296A22" w:rsidTr="005B409D">
        <w:tc>
          <w:tcPr>
            <w:tcW w:w="9747" w:type="dxa"/>
            <w:tcBorders>
              <w:top w:val="single" w:sz="4" w:space="0" w:color="auto"/>
              <w:bottom w:val="single" w:sz="4" w:space="0" w:color="auto"/>
            </w:tcBorders>
            <w:shd w:val="clear" w:color="auto" w:fill="auto"/>
            <w:vAlign w:val="bottom"/>
          </w:tcPr>
          <w:p w:rsidR="00A141B3" w:rsidRPr="00296A22" w:rsidRDefault="00A141B3" w:rsidP="002D5395">
            <w:pPr>
              <w:jc w:val="center"/>
              <w:rPr>
                <w:rFonts w:eastAsia="Times New Roman"/>
              </w:rPr>
            </w:pPr>
            <w:r w:rsidRPr="00296A22">
              <w:t>защиты населения Республики Башкортостан</w:t>
            </w:r>
          </w:p>
        </w:tc>
      </w:tr>
      <w:tr w:rsidR="00F128CD" w:rsidRPr="00296A22" w:rsidTr="005B409D">
        <w:tc>
          <w:tcPr>
            <w:tcW w:w="9747" w:type="dxa"/>
            <w:tcBorders>
              <w:top w:val="single" w:sz="4" w:space="0" w:color="auto"/>
              <w:bottom w:val="single" w:sz="4" w:space="0" w:color="auto"/>
            </w:tcBorders>
            <w:shd w:val="clear" w:color="auto" w:fill="auto"/>
            <w:vAlign w:val="bottom"/>
          </w:tcPr>
          <w:p w:rsidR="006D37FC" w:rsidRPr="00296A22" w:rsidRDefault="002D5395" w:rsidP="002D5395">
            <w:pPr>
              <w:jc w:val="center"/>
              <w:rPr>
                <w:rFonts w:eastAsia="Times New Roman"/>
              </w:rPr>
            </w:pPr>
            <w:r w:rsidRPr="00296A22">
              <w:rPr>
                <w:rFonts w:eastAsia="Times New Roman"/>
              </w:rPr>
              <w:t xml:space="preserve">Ивановой </w:t>
            </w:r>
            <w:proofErr w:type="spellStart"/>
            <w:r w:rsidRPr="00296A22">
              <w:rPr>
                <w:rFonts w:eastAsia="Times New Roman"/>
              </w:rPr>
              <w:t>Ленаре</w:t>
            </w:r>
            <w:proofErr w:type="spellEnd"/>
            <w:r w:rsidRPr="00296A22">
              <w:rPr>
                <w:rFonts w:eastAsia="Times New Roman"/>
              </w:rPr>
              <w:t xml:space="preserve"> </w:t>
            </w:r>
            <w:proofErr w:type="spellStart"/>
            <w:r w:rsidRPr="00296A22">
              <w:rPr>
                <w:rFonts w:eastAsia="Times New Roman"/>
              </w:rPr>
              <w:t>Хакимовне</w:t>
            </w:r>
            <w:proofErr w:type="spellEnd"/>
          </w:p>
        </w:tc>
      </w:tr>
      <w:tr w:rsidR="00F128CD" w:rsidRPr="00597A55" w:rsidTr="00F0729A">
        <w:trPr>
          <w:trHeight w:val="547"/>
        </w:trPr>
        <w:tc>
          <w:tcPr>
            <w:tcW w:w="9747" w:type="dxa"/>
            <w:tcBorders>
              <w:top w:val="single" w:sz="4" w:space="0" w:color="auto"/>
            </w:tcBorders>
          </w:tcPr>
          <w:p w:rsidR="00F128CD" w:rsidRPr="00296A22" w:rsidRDefault="00F128CD" w:rsidP="00BD3EA4">
            <w:pPr>
              <w:pStyle w:val="ConsPlusNonformat"/>
              <w:spacing w:line="264" w:lineRule="auto"/>
              <w:jc w:val="center"/>
              <w:rPr>
                <w:rFonts w:ascii="Times New Roman" w:hAnsi="Times New Roman" w:cs="Times New Roman"/>
              </w:rPr>
            </w:pPr>
            <w:r w:rsidRPr="00296A22">
              <w:rPr>
                <w:rFonts w:ascii="Times New Roman" w:hAnsi="Times New Roman" w:cs="Times New Roman"/>
              </w:rPr>
              <w:t xml:space="preserve">(должность, фамилия, имя, отчество должностного лица,  которому выдается предписание, с указанием полного </w:t>
            </w:r>
            <w:proofErr w:type="gramStart"/>
            <w:r w:rsidRPr="00296A22">
              <w:rPr>
                <w:rFonts w:ascii="Times New Roman" w:hAnsi="Times New Roman" w:cs="Times New Roman"/>
              </w:rPr>
              <w:t>наименования органа исполнительной власти субъекта Российской Федерации</w:t>
            </w:r>
            <w:proofErr w:type="gramEnd"/>
            <w:r w:rsidRPr="00296A22">
              <w:rPr>
                <w:rFonts w:ascii="Times New Roman" w:hAnsi="Times New Roman" w:cs="Times New Roman"/>
              </w:rPr>
              <w:t>)</w:t>
            </w:r>
          </w:p>
        </w:tc>
      </w:tr>
    </w:tbl>
    <w:p w:rsidR="00597A55" w:rsidRPr="00A572D3" w:rsidRDefault="00E30948" w:rsidP="00A572D3">
      <w:pPr>
        <w:pStyle w:val="ConsPlusNonformat"/>
        <w:spacing w:before="120"/>
        <w:ind w:firstLine="709"/>
        <w:jc w:val="both"/>
        <w:rPr>
          <w:rFonts w:ascii="Times New Roman" w:hAnsi="Times New Roman" w:cs="Times New Roman"/>
          <w:sz w:val="28"/>
          <w:szCs w:val="28"/>
        </w:rPr>
      </w:pPr>
      <w:r w:rsidRPr="00A572D3">
        <w:rPr>
          <w:rFonts w:ascii="Times New Roman" w:hAnsi="Times New Roman" w:cs="Times New Roman"/>
          <w:sz w:val="28"/>
          <w:szCs w:val="28"/>
        </w:rPr>
        <w:t xml:space="preserve">В период с </w:t>
      </w:r>
      <w:r w:rsidR="00592DF5" w:rsidRPr="00A572D3">
        <w:rPr>
          <w:rFonts w:ascii="Times New Roman" w:hAnsi="Times New Roman" w:cs="Times New Roman"/>
          <w:sz w:val="28"/>
          <w:szCs w:val="28"/>
        </w:rPr>
        <w:t>8</w:t>
      </w:r>
      <w:r w:rsidR="00F85734" w:rsidRPr="00A572D3">
        <w:rPr>
          <w:rFonts w:ascii="Times New Roman" w:hAnsi="Times New Roman" w:cs="Times New Roman"/>
          <w:sz w:val="28"/>
          <w:szCs w:val="28"/>
        </w:rPr>
        <w:t xml:space="preserve"> </w:t>
      </w:r>
      <w:r w:rsidRPr="00A572D3">
        <w:rPr>
          <w:rFonts w:ascii="Times New Roman" w:hAnsi="Times New Roman" w:cs="Times New Roman"/>
          <w:sz w:val="28"/>
          <w:szCs w:val="28"/>
        </w:rPr>
        <w:t xml:space="preserve">по </w:t>
      </w:r>
      <w:r w:rsidR="00151B4A" w:rsidRPr="00A572D3">
        <w:rPr>
          <w:rFonts w:ascii="Times New Roman" w:hAnsi="Times New Roman" w:cs="Times New Roman"/>
          <w:sz w:val="28"/>
          <w:szCs w:val="28"/>
        </w:rPr>
        <w:t>2</w:t>
      </w:r>
      <w:r w:rsidR="00592DF5" w:rsidRPr="00A572D3">
        <w:rPr>
          <w:rFonts w:ascii="Times New Roman" w:hAnsi="Times New Roman" w:cs="Times New Roman"/>
          <w:sz w:val="28"/>
          <w:szCs w:val="28"/>
        </w:rPr>
        <w:t>0</w:t>
      </w:r>
      <w:r w:rsidR="00F85734" w:rsidRPr="00A572D3">
        <w:rPr>
          <w:rFonts w:ascii="Times New Roman" w:hAnsi="Times New Roman" w:cs="Times New Roman"/>
          <w:sz w:val="28"/>
          <w:szCs w:val="28"/>
        </w:rPr>
        <w:t xml:space="preserve"> </w:t>
      </w:r>
      <w:r w:rsidR="00151B4A" w:rsidRPr="00A572D3">
        <w:rPr>
          <w:rFonts w:ascii="Times New Roman" w:hAnsi="Times New Roman" w:cs="Times New Roman"/>
          <w:sz w:val="28"/>
          <w:szCs w:val="28"/>
        </w:rPr>
        <w:t>февраля</w:t>
      </w:r>
      <w:r w:rsidR="00F85734" w:rsidRPr="00A572D3">
        <w:rPr>
          <w:rFonts w:ascii="Times New Roman" w:hAnsi="Times New Roman" w:cs="Times New Roman"/>
          <w:sz w:val="28"/>
          <w:szCs w:val="28"/>
        </w:rPr>
        <w:t xml:space="preserve"> </w:t>
      </w:r>
      <w:r w:rsidRPr="00A572D3">
        <w:rPr>
          <w:rFonts w:ascii="Times New Roman" w:hAnsi="Times New Roman" w:cs="Times New Roman"/>
          <w:sz w:val="28"/>
          <w:szCs w:val="28"/>
        </w:rPr>
        <w:t>20</w:t>
      </w:r>
      <w:r w:rsidR="00AA0D97" w:rsidRPr="00A572D3">
        <w:rPr>
          <w:rFonts w:ascii="Times New Roman" w:hAnsi="Times New Roman" w:cs="Times New Roman"/>
          <w:sz w:val="28"/>
          <w:szCs w:val="28"/>
        </w:rPr>
        <w:t>2</w:t>
      </w:r>
      <w:r w:rsidR="002003B1" w:rsidRPr="00A572D3">
        <w:rPr>
          <w:rFonts w:ascii="Times New Roman" w:hAnsi="Times New Roman" w:cs="Times New Roman"/>
          <w:sz w:val="28"/>
          <w:szCs w:val="28"/>
        </w:rPr>
        <w:t>1</w:t>
      </w:r>
      <w:r w:rsidR="005159A6" w:rsidRPr="00A572D3">
        <w:rPr>
          <w:rFonts w:ascii="Times New Roman" w:hAnsi="Times New Roman" w:cs="Times New Roman"/>
          <w:sz w:val="28"/>
          <w:szCs w:val="28"/>
        </w:rPr>
        <w:t xml:space="preserve"> года</w:t>
      </w:r>
      <w:r w:rsidR="00F85734" w:rsidRPr="00A572D3">
        <w:rPr>
          <w:rFonts w:ascii="Times New Roman" w:hAnsi="Times New Roman" w:cs="Times New Roman"/>
          <w:sz w:val="28"/>
          <w:szCs w:val="28"/>
        </w:rPr>
        <w:t xml:space="preserve"> </w:t>
      </w:r>
      <w:r w:rsidR="00DA70D1" w:rsidRPr="00A572D3">
        <w:rPr>
          <w:rFonts w:ascii="Times New Roman" w:hAnsi="Times New Roman" w:cs="Times New Roman"/>
          <w:sz w:val="28"/>
          <w:szCs w:val="28"/>
        </w:rPr>
        <w:t xml:space="preserve">Федеральной службой по труду и занятости </w:t>
      </w:r>
      <w:r w:rsidRPr="00A572D3">
        <w:rPr>
          <w:rFonts w:ascii="Times New Roman" w:hAnsi="Times New Roman" w:cs="Times New Roman"/>
          <w:sz w:val="28"/>
          <w:szCs w:val="28"/>
        </w:rPr>
        <w:t>проведена проверка</w:t>
      </w:r>
      <w:r w:rsidR="00F85734" w:rsidRPr="00A572D3">
        <w:rPr>
          <w:rFonts w:ascii="Times New Roman" w:hAnsi="Times New Roman" w:cs="Times New Roman"/>
          <w:sz w:val="28"/>
          <w:szCs w:val="28"/>
        </w:rPr>
        <w:t xml:space="preserve"> </w:t>
      </w:r>
    </w:p>
    <w:p w:rsidR="00F06C45" w:rsidRPr="00A572D3" w:rsidRDefault="002003B1" w:rsidP="00A572D3">
      <w:pPr>
        <w:pStyle w:val="ConsPlusNonformat"/>
        <w:ind w:firstLine="709"/>
        <w:jc w:val="both"/>
        <w:rPr>
          <w:rFonts w:ascii="Times New Roman" w:hAnsi="Times New Roman" w:cs="Times New Roman"/>
          <w:sz w:val="28"/>
          <w:szCs w:val="28"/>
        </w:rPr>
      </w:pPr>
      <w:r w:rsidRPr="00A572D3">
        <w:rPr>
          <w:rFonts w:ascii="Times New Roman" w:hAnsi="Times New Roman" w:cs="Times New Roman"/>
          <w:sz w:val="28"/>
          <w:szCs w:val="28"/>
          <w:u w:val="single"/>
        </w:rPr>
        <w:t xml:space="preserve">Министерства </w:t>
      </w:r>
      <w:r w:rsidR="00554669" w:rsidRPr="00A572D3">
        <w:rPr>
          <w:rFonts w:ascii="Times New Roman" w:hAnsi="Times New Roman" w:cs="Times New Roman"/>
          <w:sz w:val="28"/>
          <w:szCs w:val="28"/>
          <w:u w:val="single"/>
        </w:rPr>
        <w:t>семьи, труда и социальной защиты населения Республики Башкортостан</w:t>
      </w:r>
    </w:p>
    <w:p w:rsidR="00E30948" w:rsidRPr="00A572D3" w:rsidRDefault="00597A55" w:rsidP="00A572D3">
      <w:pPr>
        <w:pStyle w:val="ConsPlusNonformat"/>
        <w:ind w:firstLine="709"/>
        <w:jc w:val="both"/>
        <w:rPr>
          <w:rFonts w:ascii="Times New Roman" w:hAnsi="Times New Roman" w:cs="Times New Roman"/>
          <w:sz w:val="28"/>
          <w:szCs w:val="28"/>
        </w:rPr>
      </w:pPr>
      <w:r w:rsidRPr="00A572D3">
        <w:rPr>
          <w:rFonts w:ascii="Times New Roman" w:hAnsi="Times New Roman" w:cs="Times New Roman"/>
          <w:sz w:val="28"/>
          <w:szCs w:val="28"/>
        </w:rPr>
        <w:t xml:space="preserve">     </w:t>
      </w:r>
      <w:r w:rsidR="00E30948" w:rsidRPr="00A572D3">
        <w:rPr>
          <w:rFonts w:ascii="Times New Roman" w:hAnsi="Times New Roman" w:cs="Times New Roman"/>
          <w:sz w:val="28"/>
          <w:szCs w:val="28"/>
        </w:rPr>
        <w:t>(полное наименование органа исполнительной власти субъекта</w:t>
      </w:r>
      <w:r w:rsidR="00DA70D1" w:rsidRPr="00A572D3">
        <w:rPr>
          <w:rFonts w:ascii="Times New Roman" w:hAnsi="Times New Roman" w:cs="Times New Roman"/>
          <w:sz w:val="28"/>
          <w:szCs w:val="28"/>
        </w:rPr>
        <w:t xml:space="preserve"> Российской Федерации)</w:t>
      </w:r>
    </w:p>
    <w:p w:rsidR="00193B3B" w:rsidRPr="00A572D3" w:rsidRDefault="00193B3B" w:rsidP="00A572D3">
      <w:pPr>
        <w:pStyle w:val="ConsPlusNonformat"/>
        <w:ind w:firstLine="709"/>
        <w:jc w:val="both"/>
        <w:rPr>
          <w:rFonts w:ascii="Times New Roman" w:hAnsi="Times New Roman" w:cs="Times New Roman"/>
          <w:sz w:val="28"/>
          <w:szCs w:val="28"/>
        </w:rPr>
      </w:pPr>
      <w:r w:rsidRPr="00A572D3">
        <w:rPr>
          <w:rFonts w:ascii="Times New Roman" w:hAnsi="Times New Roman" w:cs="Times New Roman"/>
          <w:sz w:val="28"/>
          <w:szCs w:val="28"/>
        </w:rPr>
        <w:t>по вопросу</w:t>
      </w:r>
      <w:r w:rsidR="00C45956" w:rsidRPr="00A572D3">
        <w:rPr>
          <w:rFonts w:ascii="Times New Roman" w:hAnsi="Times New Roman" w:cs="Times New Roman"/>
          <w:sz w:val="28"/>
          <w:szCs w:val="28"/>
        </w:rPr>
        <w:t xml:space="preserve"> </w:t>
      </w:r>
      <w:r w:rsidRPr="00A572D3">
        <w:rPr>
          <w:rFonts w:ascii="Times New Roman" w:hAnsi="Times New Roman" w:cs="Times New Roman"/>
          <w:sz w:val="28"/>
          <w:szCs w:val="28"/>
        </w:rPr>
        <w:t>(вопросам)</w:t>
      </w:r>
      <w:r w:rsidR="00C45956" w:rsidRPr="00A572D3">
        <w:rPr>
          <w:rFonts w:ascii="Times New Roman" w:hAnsi="Times New Roman" w:cs="Times New Roman"/>
          <w:sz w:val="28"/>
          <w:szCs w:val="28"/>
        </w:rPr>
        <w:t xml:space="preserve"> </w:t>
      </w:r>
      <w:r w:rsidR="00C561A2" w:rsidRPr="00A572D3">
        <w:rPr>
          <w:rFonts w:ascii="Times New Roman" w:hAnsi="Times New Roman" w:cs="Times New Roman"/>
          <w:sz w:val="28"/>
          <w:szCs w:val="28"/>
        </w:rPr>
        <w:t xml:space="preserve">(нужное подчеркнуть): </w:t>
      </w:r>
    </w:p>
    <w:p w:rsidR="004407B6" w:rsidRPr="00A572D3" w:rsidRDefault="005E7A6A" w:rsidP="00A572D3">
      <w:pPr>
        <w:pStyle w:val="ConsPlusNonformat"/>
        <w:tabs>
          <w:tab w:val="left" w:pos="567"/>
        </w:tabs>
        <w:ind w:firstLine="709"/>
        <w:jc w:val="both"/>
        <w:rPr>
          <w:rFonts w:ascii="Times New Roman" w:hAnsi="Times New Roman" w:cs="Times New Roman"/>
          <w:sz w:val="28"/>
          <w:szCs w:val="28"/>
          <w:u w:val="single"/>
        </w:rPr>
      </w:pPr>
      <w:r w:rsidRPr="00A572D3">
        <w:rPr>
          <w:rFonts w:ascii="Times New Roman" w:hAnsi="Times New Roman" w:cs="Times New Roman"/>
          <w:sz w:val="28"/>
          <w:szCs w:val="28"/>
          <w:u w:val="single"/>
        </w:rPr>
        <w:t>эффективности</w:t>
      </w:r>
      <w:r w:rsidR="004407B6" w:rsidRPr="00A572D3">
        <w:rPr>
          <w:rFonts w:ascii="Times New Roman" w:hAnsi="Times New Roman" w:cs="Times New Roman"/>
          <w:sz w:val="28"/>
          <w:szCs w:val="28"/>
          <w:u w:val="single"/>
        </w:rPr>
        <w:t xml:space="preserve"> и качеств</w:t>
      </w:r>
      <w:r w:rsidRPr="00A572D3">
        <w:rPr>
          <w:rFonts w:ascii="Times New Roman" w:hAnsi="Times New Roman" w:cs="Times New Roman"/>
          <w:sz w:val="28"/>
          <w:szCs w:val="28"/>
          <w:u w:val="single"/>
        </w:rPr>
        <w:t>а</w:t>
      </w:r>
      <w:r w:rsidR="004407B6" w:rsidRPr="00A572D3">
        <w:rPr>
          <w:rFonts w:ascii="Times New Roman" w:hAnsi="Times New Roman" w:cs="Times New Roman"/>
          <w:sz w:val="28"/>
          <w:szCs w:val="28"/>
          <w:u w:val="single"/>
        </w:rPr>
        <w:t xml:space="preserve"> осуществления органами государственной власти субъектов Российской Федерации переданного им в соответствии с пунктом 1 статьи 7.1 Закона Законом Российской Федерации от 19 апреля 1991 г. № 1032-1 «О занятости населения в Российской Федерации» полномочия по осуществлению социальных выплат гражданам, признанным в установленном порядке безработными.</w:t>
      </w:r>
    </w:p>
    <w:p w:rsidR="00E30948" w:rsidRPr="00A572D3" w:rsidRDefault="00C561A2" w:rsidP="00A572D3">
      <w:pPr>
        <w:pStyle w:val="ConsPlusNonformat"/>
        <w:ind w:firstLine="709"/>
        <w:jc w:val="both"/>
        <w:rPr>
          <w:rFonts w:ascii="Times New Roman" w:hAnsi="Times New Roman" w:cs="Times New Roman"/>
          <w:sz w:val="28"/>
          <w:szCs w:val="28"/>
        </w:rPr>
      </w:pPr>
      <w:r w:rsidRPr="00A572D3">
        <w:rPr>
          <w:rFonts w:ascii="Times New Roman" w:hAnsi="Times New Roman" w:cs="Times New Roman"/>
          <w:sz w:val="28"/>
          <w:szCs w:val="28"/>
        </w:rPr>
        <w:t>Руководствуясь</w:t>
      </w:r>
      <w:r w:rsidR="00E30948" w:rsidRPr="00A572D3">
        <w:rPr>
          <w:rFonts w:ascii="Times New Roman" w:hAnsi="Times New Roman" w:cs="Times New Roman"/>
          <w:sz w:val="28"/>
          <w:szCs w:val="28"/>
        </w:rPr>
        <w:t xml:space="preserve"> Законом Российской Федерации от 19 апреля 1991 г. </w:t>
      </w:r>
      <w:r w:rsidR="00597A55" w:rsidRPr="00A572D3">
        <w:rPr>
          <w:rFonts w:ascii="Times New Roman" w:hAnsi="Times New Roman" w:cs="Times New Roman"/>
          <w:sz w:val="28"/>
          <w:szCs w:val="28"/>
        </w:rPr>
        <w:t xml:space="preserve">   </w:t>
      </w:r>
      <w:r w:rsidR="00E30948" w:rsidRPr="00A572D3">
        <w:rPr>
          <w:rFonts w:ascii="Times New Roman" w:hAnsi="Times New Roman" w:cs="Times New Roman"/>
          <w:sz w:val="28"/>
          <w:szCs w:val="28"/>
        </w:rPr>
        <w:t>№</w:t>
      </w:r>
      <w:r w:rsidR="00161D8B" w:rsidRPr="00A572D3">
        <w:rPr>
          <w:rFonts w:ascii="Times New Roman" w:hAnsi="Times New Roman" w:cs="Times New Roman"/>
          <w:sz w:val="28"/>
          <w:szCs w:val="28"/>
        </w:rPr>
        <w:t> </w:t>
      </w:r>
      <w:r w:rsidR="00E30948" w:rsidRPr="00A572D3">
        <w:rPr>
          <w:rFonts w:ascii="Times New Roman" w:hAnsi="Times New Roman" w:cs="Times New Roman"/>
          <w:sz w:val="28"/>
          <w:szCs w:val="28"/>
        </w:rPr>
        <w:t>1032-1 «О</w:t>
      </w:r>
      <w:r w:rsidR="00B437D9" w:rsidRPr="00A572D3">
        <w:rPr>
          <w:rFonts w:ascii="Times New Roman" w:hAnsi="Times New Roman" w:cs="Times New Roman"/>
          <w:sz w:val="28"/>
          <w:szCs w:val="28"/>
        </w:rPr>
        <w:t xml:space="preserve"> </w:t>
      </w:r>
      <w:r w:rsidR="00E30948" w:rsidRPr="00A572D3">
        <w:rPr>
          <w:rFonts w:ascii="Times New Roman" w:hAnsi="Times New Roman" w:cs="Times New Roman"/>
          <w:sz w:val="28"/>
          <w:szCs w:val="28"/>
        </w:rPr>
        <w:t>занятости населения в Российской Федерации</w:t>
      </w:r>
      <w:r w:rsidRPr="00A572D3">
        <w:rPr>
          <w:rFonts w:ascii="Times New Roman" w:hAnsi="Times New Roman" w:cs="Times New Roman"/>
          <w:sz w:val="28"/>
          <w:szCs w:val="28"/>
        </w:rPr>
        <w:t>»</w:t>
      </w:r>
      <w:r w:rsidR="00E30948" w:rsidRPr="00A572D3">
        <w:rPr>
          <w:rFonts w:ascii="Times New Roman" w:hAnsi="Times New Roman" w:cs="Times New Roman"/>
          <w:sz w:val="28"/>
          <w:szCs w:val="28"/>
        </w:rPr>
        <w:t xml:space="preserve"> и на основании акта проверки от </w:t>
      </w:r>
      <w:r w:rsidR="00592DF5" w:rsidRPr="00A572D3">
        <w:rPr>
          <w:rFonts w:ascii="Times New Roman" w:hAnsi="Times New Roman" w:cs="Times New Roman"/>
          <w:sz w:val="28"/>
          <w:szCs w:val="28"/>
        </w:rPr>
        <w:t>20</w:t>
      </w:r>
      <w:r w:rsidR="00874D55" w:rsidRPr="00A572D3">
        <w:rPr>
          <w:rFonts w:ascii="Times New Roman" w:hAnsi="Times New Roman" w:cs="Times New Roman"/>
          <w:sz w:val="28"/>
          <w:szCs w:val="28"/>
        </w:rPr>
        <w:t xml:space="preserve"> </w:t>
      </w:r>
      <w:r w:rsidR="00151B4A" w:rsidRPr="00A572D3">
        <w:rPr>
          <w:rFonts w:ascii="Times New Roman" w:hAnsi="Times New Roman" w:cs="Times New Roman"/>
          <w:sz w:val="28"/>
          <w:szCs w:val="28"/>
        </w:rPr>
        <w:t>февраля</w:t>
      </w:r>
      <w:r w:rsidR="00F85734" w:rsidRPr="00A572D3">
        <w:rPr>
          <w:rFonts w:ascii="Times New Roman" w:hAnsi="Times New Roman" w:cs="Times New Roman"/>
          <w:sz w:val="28"/>
          <w:szCs w:val="28"/>
        </w:rPr>
        <w:t xml:space="preserve"> </w:t>
      </w:r>
      <w:r w:rsidR="00E30948" w:rsidRPr="00A572D3">
        <w:rPr>
          <w:rFonts w:ascii="Times New Roman" w:hAnsi="Times New Roman" w:cs="Times New Roman"/>
          <w:sz w:val="28"/>
          <w:szCs w:val="28"/>
        </w:rPr>
        <w:t>20</w:t>
      </w:r>
      <w:r w:rsidR="00874D55" w:rsidRPr="00A572D3">
        <w:rPr>
          <w:rFonts w:ascii="Times New Roman" w:hAnsi="Times New Roman" w:cs="Times New Roman"/>
          <w:sz w:val="28"/>
          <w:szCs w:val="28"/>
        </w:rPr>
        <w:t>2</w:t>
      </w:r>
      <w:r w:rsidR="002003B1" w:rsidRPr="00A572D3">
        <w:rPr>
          <w:rFonts w:ascii="Times New Roman" w:hAnsi="Times New Roman" w:cs="Times New Roman"/>
          <w:sz w:val="28"/>
          <w:szCs w:val="28"/>
        </w:rPr>
        <w:t>1</w:t>
      </w:r>
      <w:r w:rsidR="007243CE" w:rsidRPr="00A572D3">
        <w:rPr>
          <w:rFonts w:ascii="Times New Roman" w:hAnsi="Times New Roman" w:cs="Times New Roman"/>
          <w:sz w:val="28"/>
          <w:szCs w:val="28"/>
        </w:rPr>
        <w:t xml:space="preserve"> </w:t>
      </w:r>
      <w:r w:rsidR="00E30948" w:rsidRPr="00A572D3">
        <w:rPr>
          <w:rFonts w:ascii="Times New Roman" w:hAnsi="Times New Roman" w:cs="Times New Roman"/>
          <w:sz w:val="28"/>
          <w:szCs w:val="28"/>
        </w:rPr>
        <w:t>г. №</w:t>
      </w:r>
      <w:r w:rsidR="00F85734" w:rsidRPr="00A572D3">
        <w:rPr>
          <w:rFonts w:ascii="Times New Roman" w:hAnsi="Times New Roman" w:cs="Times New Roman"/>
          <w:sz w:val="28"/>
          <w:szCs w:val="28"/>
        </w:rPr>
        <w:t xml:space="preserve"> </w:t>
      </w:r>
      <w:r w:rsidR="00592DF5" w:rsidRPr="00A572D3">
        <w:rPr>
          <w:rFonts w:ascii="Times New Roman" w:hAnsi="Times New Roman" w:cs="Times New Roman"/>
          <w:sz w:val="28"/>
          <w:szCs w:val="28"/>
        </w:rPr>
        <w:t>2</w:t>
      </w:r>
      <w:r w:rsidR="00F85734" w:rsidRPr="00A572D3">
        <w:rPr>
          <w:rFonts w:ascii="Times New Roman" w:hAnsi="Times New Roman" w:cs="Times New Roman"/>
          <w:sz w:val="28"/>
          <w:szCs w:val="28"/>
        </w:rPr>
        <w:t xml:space="preserve"> </w:t>
      </w:r>
      <w:r w:rsidRPr="00A572D3">
        <w:rPr>
          <w:rFonts w:ascii="Times New Roman" w:hAnsi="Times New Roman" w:cs="Times New Roman"/>
          <w:sz w:val="28"/>
          <w:szCs w:val="28"/>
        </w:rPr>
        <w:t>предпис</w:t>
      </w:r>
      <w:r w:rsidR="00E30948" w:rsidRPr="00A572D3">
        <w:rPr>
          <w:rFonts w:ascii="Times New Roman" w:hAnsi="Times New Roman" w:cs="Times New Roman"/>
          <w:sz w:val="28"/>
          <w:szCs w:val="28"/>
        </w:rPr>
        <w:t>ываю устранить нарушения  законодательства о занятости населения и выполнить следующие требования:</w:t>
      </w:r>
    </w:p>
    <w:tbl>
      <w:tblPr>
        <w:tblStyle w:val="a9"/>
        <w:tblW w:w="0" w:type="auto"/>
        <w:tblLayout w:type="fixed"/>
        <w:tblLook w:val="04A0" w:firstRow="1" w:lastRow="0" w:firstColumn="1" w:lastColumn="0" w:noHBand="0" w:noVBand="1"/>
      </w:tblPr>
      <w:tblGrid>
        <w:gridCol w:w="567"/>
        <w:gridCol w:w="7196"/>
        <w:gridCol w:w="1593"/>
      </w:tblGrid>
      <w:tr w:rsidR="009F0A1D" w:rsidRPr="00296A22" w:rsidTr="00424985">
        <w:trPr>
          <w:trHeight w:val="1055"/>
        </w:trPr>
        <w:tc>
          <w:tcPr>
            <w:tcW w:w="567" w:type="dxa"/>
          </w:tcPr>
          <w:p w:rsidR="009F0A1D" w:rsidRPr="00296A22" w:rsidRDefault="009F0A1D" w:rsidP="00424985">
            <w:pPr>
              <w:pStyle w:val="ConsPlusNonformat"/>
              <w:spacing w:before="120"/>
              <w:jc w:val="center"/>
              <w:rPr>
                <w:rFonts w:ascii="Times New Roman" w:hAnsi="Times New Roman" w:cs="Times New Roman"/>
                <w:sz w:val="24"/>
                <w:szCs w:val="24"/>
              </w:rPr>
            </w:pPr>
            <w:r w:rsidRPr="00296A22">
              <w:rPr>
                <w:rFonts w:ascii="Times New Roman" w:hAnsi="Times New Roman" w:cs="Times New Roman"/>
                <w:sz w:val="24"/>
                <w:szCs w:val="24"/>
              </w:rPr>
              <w:lastRenderedPageBreak/>
              <w:t>№</w:t>
            </w:r>
          </w:p>
          <w:p w:rsidR="009F0A1D" w:rsidRPr="00296A22" w:rsidRDefault="009F0A1D" w:rsidP="00424985">
            <w:pPr>
              <w:pStyle w:val="ConsPlusNonformat"/>
              <w:jc w:val="center"/>
              <w:rPr>
                <w:rFonts w:ascii="Times New Roman" w:hAnsi="Times New Roman" w:cs="Times New Roman"/>
                <w:sz w:val="24"/>
                <w:szCs w:val="24"/>
              </w:rPr>
            </w:pPr>
            <w:r w:rsidRPr="00296A22">
              <w:rPr>
                <w:rFonts w:ascii="Times New Roman" w:hAnsi="Times New Roman" w:cs="Times New Roman"/>
                <w:sz w:val="24"/>
                <w:szCs w:val="24"/>
              </w:rPr>
              <w:t>п/п</w:t>
            </w:r>
          </w:p>
        </w:tc>
        <w:tc>
          <w:tcPr>
            <w:tcW w:w="7196" w:type="dxa"/>
          </w:tcPr>
          <w:p w:rsidR="009F0A1D" w:rsidRPr="00296A22" w:rsidRDefault="009F0A1D" w:rsidP="00424985">
            <w:pPr>
              <w:pStyle w:val="ConsPlusNonformat"/>
              <w:spacing w:before="120" w:after="120"/>
              <w:jc w:val="center"/>
              <w:rPr>
                <w:rFonts w:ascii="Times New Roman" w:hAnsi="Times New Roman" w:cs="Times New Roman"/>
                <w:sz w:val="24"/>
                <w:szCs w:val="24"/>
              </w:rPr>
            </w:pPr>
            <w:r w:rsidRPr="00296A22">
              <w:rPr>
                <w:rFonts w:ascii="Times New Roman" w:hAnsi="Times New Roman" w:cs="Times New Roman"/>
                <w:sz w:val="24"/>
                <w:szCs w:val="24"/>
              </w:rPr>
              <w:t>Перечень требований об устранении нарушений, отмеченных в акте проверки</w:t>
            </w:r>
          </w:p>
        </w:tc>
        <w:tc>
          <w:tcPr>
            <w:tcW w:w="1593" w:type="dxa"/>
          </w:tcPr>
          <w:p w:rsidR="009F0A1D" w:rsidRPr="00296A22" w:rsidRDefault="002F3B4F" w:rsidP="00424985">
            <w:pPr>
              <w:pStyle w:val="ConsPlusNonformat"/>
              <w:spacing w:before="120"/>
              <w:jc w:val="center"/>
              <w:rPr>
                <w:rFonts w:ascii="Times New Roman" w:hAnsi="Times New Roman" w:cs="Times New Roman"/>
                <w:sz w:val="24"/>
                <w:szCs w:val="24"/>
              </w:rPr>
            </w:pPr>
            <w:r w:rsidRPr="00296A22">
              <w:rPr>
                <w:rFonts w:ascii="Times New Roman" w:hAnsi="Times New Roman" w:cs="Times New Roman"/>
                <w:sz w:val="24"/>
                <w:szCs w:val="24"/>
              </w:rPr>
              <w:t>Срок исполнения</w:t>
            </w:r>
          </w:p>
        </w:tc>
      </w:tr>
      <w:tr w:rsidR="001427BD" w:rsidRPr="00597A55" w:rsidTr="001427BD">
        <w:trPr>
          <w:trHeight w:val="240"/>
        </w:trPr>
        <w:tc>
          <w:tcPr>
            <w:tcW w:w="567" w:type="dxa"/>
          </w:tcPr>
          <w:p w:rsidR="001427BD" w:rsidRPr="00992B05" w:rsidRDefault="001427BD"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tcPr>
          <w:p w:rsidR="001427BD" w:rsidRPr="00273FCC" w:rsidRDefault="001427BD" w:rsidP="00E845BF">
            <w:pPr>
              <w:pStyle w:val="ConsPlusNonformat"/>
              <w:ind w:left="57" w:right="57" w:firstLine="318"/>
              <w:jc w:val="both"/>
              <w:rPr>
                <w:rFonts w:ascii="Times New Roman" w:hAnsi="Times New Roman" w:cs="Times New Roman"/>
                <w:sz w:val="28"/>
                <w:szCs w:val="28"/>
              </w:rPr>
            </w:pPr>
            <w:r w:rsidRPr="00273FCC">
              <w:rPr>
                <w:rFonts w:ascii="Times New Roman" w:hAnsi="Times New Roman" w:cs="Times New Roman"/>
                <w:sz w:val="28"/>
                <w:szCs w:val="28"/>
              </w:rPr>
              <w:t>Обеспечить выполнение требований пунктов 1 и 2 статьи 4 Закона Российской Федерации от 19 апреля 1991 г. № 1032-1 «О занятости населения в Российской Федерации», а также пункта 5 Требований к подбору подходящей работы, утвержденных постановлением Правительства Российской Федерации от 7 сентября 2012 г. № 891, в части определения транспортной доступности рабочего места с учетом развития сети общественного транспорта в данной местности, а также максимальной удаленности подходящей работы от места жительства граждан, зарегистрированных в целях поиска подходящей работы, и безработных граждан.</w:t>
            </w:r>
          </w:p>
        </w:tc>
        <w:tc>
          <w:tcPr>
            <w:tcW w:w="1593" w:type="dxa"/>
          </w:tcPr>
          <w:p w:rsidR="00273FCC" w:rsidRPr="00273FCC" w:rsidRDefault="00273FCC" w:rsidP="00273FCC">
            <w:pPr>
              <w:jc w:val="both"/>
              <w:rPr>
                <w:sz w:val="26"/>
                <w:szCs w:val="26"/>
              </w:rPr>
            </w:pPr>
            <w:r w:rsidRPr="00273FCC">
              <w:rPr>
                <w:sz w:val="26"/>
                <w:szCs w:val="26"/>
              </w:rPr>
              <w:t>2</w:t>
            </w:r>
            <w:r w:rsidR="00DD4181">
              <w:rPr>
                <w:sz w:val="26"/>
                <w:szCs w:val="26"/>
              </w:rPr>
              <w:t>5</w:t>
            </w:r>
            <w:r w:rsidRPr="00273FCC">
              <w:rPr>
                <w:sz w:val="26"/>
                <w:szCs w:val="26"/>
              </w:rPr>
              <w:t xml:space="preserve"> мая </w:t>
            </w:r>
          </w:p>
          <w:p w:rsidR="001427BD" w:rsidRPr="00273FCC" w:rsidRDefault="00273FCC" w:rsidP="00273FCC">
            <w:pPr>
              <w:jc w:val="both"/>
              <w:rPr>
                <w:sz w:val="26"/>
                <w:szCs w:val="26"/>
              </w:rPr>
            </w:pPr>
            <w:r w:rsidRPr="00273FCC">
              <w:rPr>
                <w:sz w:val="26"/>
                <w:szCs w:val="26"/>
              </w:rPr>
              <w:t>2021 года</w:t>
            </w:r>
          </w:p>
        </w:tc>
      </w:tr>
      <w:tr w:rsidR="005F052C" w:rsidRPr="00597A55" w:rsidTr="001427BD">
        <w:trPr>
          <w:trHeight w:val="240"/>
        </w:trPr>
        <w:tc>
          <w:tcPr>
            <w:tcW w:w="567" w:type="dxa"/>
          </w:tcPr>
          <w:p w:rsidR="005F052C" w:rsidRPr="00992B05" w:rsidRDefault="005F052C" w:rsidP="00992B05">
            <w:pPr>
              <w:pStyle w:val="ConsPlusNonformat"/>
              <w:numPr>
                <w:ilvl w:val="0"/>
                <w:numId w:val="3"/>
              </w:numPr>
              <w:ind w:left="0" w:firstLine="0"/>
              <w:rPr>
                <w:rFonts w:ascii="Times New Roman" w:hAnsi="Times New Roman" w:cs="Times New Roman"/>
                <w:sz w:val="26"/>
                <w:szCs w:val="26"/>
              </w:rPr>
            </w:pPr>
          </w:p>
        </w:tc>
        <w:tc>
          <w:tcPr>
            <w:tcW w:w="7196" w:type="dxa"/>
          </w:tcPr>
          <w:p w:rsidR="005F052C" w:rsidRPr="00273FCC" w:rsidRDefault="0020730B" w:rsidP="00266F3E">
            <w:pPr>
              <w:pStyle w:val="ConsPlusNonformat"/>
              <w:ind w:left="57" w:right="57" w:firstLine="318"/>
              <w:jc w:val="both"/>
              <w:rPr>
                <w:rFonts w:ascii="Times New Roman" w:hAnsi="Times New Roman" w:cs="Times New Roman"/>
                <w:sz w:val="28"/>
                <w:szCs w:val="28"/>
              </w:rPr>
            </w:pPr>
            <w:proofErr w:type="gramStart"/>
            <w:r w:rsidRPr="00273FCC">
              <w:rPr>
                <w:rStyle w:val="FontStyle23"/>
              </w:rPr>
              <w:t xml:space="preserve">Обеспечить выполнение </w:t>
            </w:r>
            <w:r w:rsidR="005F052C" w:rsidRPr="005F052C">
              <w:rPr>
                <w:rFonts w:ascii="Times New Roman" w:hAnsi="Times New Roman" w:cs="Times New Roman"/>
                <w:sz w:val="28"/>
                <w:szCs w:val="28"/>
              </w:rPr>
              <w:t xml:space="preserve">требований пункта </w:t>
            </w:r>
            <w:r w:rsidR="00266F3E">
              <w:rPr>
                <w:rFonts w:ascii="Times New Roman" w:hAnsi="Times New Roman" w:cs="Times New Roman"/>
                <w:sz w:val="28"/>
                <w:szCs w:val="28"/>
              </w:rPr>
              <w:t>3</w:t>
            </w:r>
            <w:r w:rsidR="005F052C" w:rsidRPr="005F052C">
              <w:rPr>
                <w:rFonts w:ascii="Times New Roman" w:hAnsi="Times New Roman" w:cs="Times New Roman"/>
                <w:sz w:val="28"/>
                <w:szCs w:val="28"/>
              </w:rPr>
              <w:t xml:space="preserve"> статьи 3 Закона Российской Федерации от 19 апреля 1991 г. №</w:t>
            </w:r>
            <w:r w:rsidR="00266F3E">
              <w:rPr>
                <w:rFonts w:ascii="Times New Roman" w:hAnsi="Times New Roman" w:cs="Times New Roman"/>
                <w:sz w:val="28"/>
                <w:szCs w:val="28"/>
              </w:rPr>
              <w:t> </w:t>
            </w:r>
            <w:r w:rsidR="005F052C" w:rsidRPr="005F052C">
              <w:rPr>
                <w:rFonts w:ascii="Times New Roman" w:hAnsi="Times New Roman" w:cs="Times New Roman"/>
                <w:sz w:val="28"/>
                <w:szCs w:val="28"/>
              </w:rPr>
              <w:t xml:space="preserve">1032-1 «О занятости населения в Российской Федерации» в части принятия решений о признании безработными граждан достигших </w:t>
            </w:r>
            <w:r w:rsidR="00F651AC">
              <w:rPr>
                <w:rFonts w:ascii="Times New Roman" w:hAnsi="Times New Roman" w:cs="Times New Roman"/>
                <w:sz w:val="28"/>
                <w:szCs w:val="28"/>
              </w:rPr>
              <w:t xml:space="preserve">пенсионного </w:t>
            </w:r>
            <w:r w:rsidR="00F651AC" w:rsidRPr="00F651AC">
              <w:rPr>
                <w:rFonts w:ascii="Times New Roman" w:hAnsi="Times New Roman" w:cs="Times New Roman"/>
                <w:sz w:val="28"/>
                <w:szCs w:val="28"/>
              </w:rPr>
              <w:t>(предпенсионного)</w:t>
            </w:r>
            <w:r w:rsidR="00F651AC">
              <w:rPr>
                <w:rFonts w:ascii="Times New Roman" w:hAnsi="Times New Roman" w:cs="Times New Roman"/>
                <w:sz w:val="28"/>
                <w:szCs w:val="28"/>
              </w:rPr>
              <w:t xml:space="preserve"> </w:t>
            </w:r>
            <w:r w:rsidR="005F052C" w:rsidRPr="005F052C">
              <w:rPr>
                <w:rFonts w:ascii="Times New Roman" w:hAnsi="Times New Roman" w:cs="Times New Roman"/>
                <w:sz w:val="28"/>
                <w:szCs w:val="28"/>
              </w:rPr>
              <w:t xml:space="preserve">возраста </w:t>
            </w:r>
            <w:r w:rsidR="00266F3E">
              <w:rPr>
                <w:rFonts w:ascii="Times New Roman" w:hAnsi="Times New Roman" w:cs="Times New Roman"/>
                <w:sz w:val="28"/>
                <w:szCs w:val="28"/>
              </w:rPr>
              <w:t>на основании</w:t>
            </w:r>
            <w:r w:rsidR="005F052C" w:rsidRPr="005F052C">
              <w:rPr>
                <w:rFonts w:ascii="Times New Roman" w:hAnsi="Times New Roman" w:cs="Times New Roman"/>
                <w:sz w:val="28"/>
                <w:szCs w:val="28"/>
              </w:rPr>
              <w:t xml:space="preserve"> информации территориального органа Пенсионного фонда Российской Федерации о назначении </w:t>
            </w:r>
            <w:r w:rsidR="00F651AC" w:rsidRPr="00F651AC">
              <w:rPr>
                <w:rFonts w:ascii="Times New Roman" w:hAnsi="Times New Roman" w:cs="Times New Roman"/>
                <w:sz w:val="28"/>
                <w:szCs w:val="28"/>
              </w:rPr>
              <w:t>(не назначении)</w:t>
            </w:r>
            <w:r w:rsidR="00F651AC">
              <w:rPr>
                <w:rFonts w:ascii="Times New Roman" w:hAnsi="Times New Roman" w:cs="Times New Roman"/>
                <w:sz w:val="28"/>
                <w:szCs w:val="28"/>
              </w:rPr>
              <w:t xml:space="preserve"> </w:t>
            </w:r>
            <w:r w:rsidR="005F052C" w:rsidRPr="005F052C">
              <w:rPr>
                <w:rFonts w:ascii="Times New Roman" w:hAnsi="Times New Roman" w:cs="Times New Roman"/>
                <w:sz w:val="28"/>
                <w:szCs w:val="28"/>
              </w:rPr>
              <w:t xml:space="preserve">указанным гражданам </w:t>
            </w:r>
            <w:r w:rsidR="00266F3E" w:rsidRPr="00266F3E">
              <w:rPr>
                <w:rFonts w:ascii="Times New Roman" w:hAnsi="Times New Roman" w:cs="Times New Roman"/>
                <w:sz w:val="28"/>
                <w:szCs w:val="28"/>
              </w:rPr>
              <w:t>страхов</w:t>
            </w:r>
            <w:r w:rsidR="00266F3E">
              <w:rPr>
                <w:rFonts w:ascii="Times New Roman" w:hAnsi="Times New Roman" w:cs="Times New Roman"/>
                <w:sz w:val="28"/>
                <w:szCs w:val="28"/>
              </w:rPr>
              <w:t>ой</w:t>
            </w:r>
            <w:r w:rsidR="00266F3E" w:rsidRPr="00266F3E">
              <w:rPr>
                <w:rFonts w:ascii="Times New Roman" w:hAnsi="Times New Roman" w:cs="Times New Roman"/>
                <w:sz w:val="28"/>
                <w:szCs w:val="28"/>
              </w:rPr>
              <w:t xml:space="preserve"> пенси</w:t>
            </w:r>
            <w:r w:rsidR="00266F3E">
              <w:rPr>
                <w:rFonts w:ascii="Times New Roman" w:hAnsi="Times New Roman" w:cs="Times New Roman"/>
                <w:sz w:val="28"/>
                <w:szCs w:val="28"/>
              </w:rPr>
              <w:t>и</w:t>
            </w:r>
            <w:r w:rsidR="00266F3E" w:rsidRPr="00266F3E">
              <w:rPr>
                <w:rFonts w:ascii="Times New Roman" w:hAnsi="Times New Roman" w:cs="Times New Roman"/>
                <w:sz w:val="28"/>
                <w:szCs w:val="28"/>
              </w:rPr>
              <w:t xml:space="preserve"> по старости (в том числе досрочно) и (или) накопительн</w:t>
            </w:r>
            <w:r w:rsidR="00266F3E">
              <w:rPr>
                <w:rFonts w:ascii="Times New Roman" w:hAnsi="Times New Roman" w:cs="Times New Roman"/>
                <w:sz w:val="28"/>
                <w:szCs w:val="28"/>
              </w:rPr>
              <w:t>ой</w:t>
            </w:r>
            <w:proofErr w:type="gramEnd"/>
            <w:r w:rsidR="00266F3E" w:rsidRPr="00266F3E">
              <w:rPr>
                <w:rFonts w:ascii="Times New Roman" w:hAnsi="Times New Roman" w:cs="Times New Roman"/>
                <w:sz w:val="28"/>
                <w:szCs w:val="28"/>
              </w:rPr>
              <w:t xml:space="preserve"> пенси</w:t>
            </w:r>
            <w:r w:rsidR="00266F3E">
              <w:rPr>
                <w:rFonts w:ascii="Times New Roman" w:hAnsi="Times New Roman" w:cs="Times New Roman"/>
                <w:sz w:val="28"/>
                <w:szCs w:val="28"/>
              </w:rPr>
              <w:t>и</w:t>
            </w:r>
            <w:r w:rsidR="00266F3E" w:rsidRPr="00266F3E">
              <w:rPr>
                <w:rFonts w:ascii="Times New Roman" w:hAnsi="Times New Roman" w:cs="Times New Roman"/>
                <w:sz w:val="28"/>
                <w:szCs w:val="28"/>
              </w:rPr>
              <w:t>, либо пенси</w:t>
            </w:r>
            <w:r w:rsidR="00266F3E">
              <w:rPr>
                <w:rFonts w:ascii="Times New Roman" w:hAnsi="Times New Roman" w:cs="Times New Roman"/>
                <w:sz w:val="28"/>
                <w:szCs w:val="28"/>
              </w:rPr>
              <w:t>и</w:t>
            </w:r>
            <w:r w:rsidR="00266F3E" w:rsidRPr="00266F3E">
              <w:rPr>
                <w:rFonts w:ascii="Times New Roman" w:hAnsi="Times New Roman" w:cs="Times New Roman"/>
                <w:sz w:val="28"/>
                <w:szCs w:val="28"/>
              </w:rPr>
              <w:t xml:space="preserve"> по старости или за выслугу лет по государственному пенсионному обеспечению</w:t>
            </w:r>
            <w:r w:rsidR="005F052C" w:rsidRPr="005F052C">
              <w:rPr>
                <w:rFonts w:ascii="Times New Roman" w:hAnsi="Times New Roman" w:cs="Times New Roman"/>
                <w:sz w:val="28"/>
                <w:szCs w:val="28"/>
              </w:rPr>
              <w:t>.</w:t>
            </w:r>
          </w:p>
        </w:tc>
        <w:tc>
          <w:tcPr>
            <w:tcW w:w="1593" w:type="dxa"/>
          </w:tcPr>
          <w:p w:rsidR="005F052C" w:rsidRPr="00273FCC" w:rsidRDefault="005F052C" w:rsidP="005F052C">
            <w:pPr>
              <w:jc w:val="both"/>
              <w:rPr>
                <w:sz w:val="26"/>
                <w:szCs w:val="26"/>
              </w:rPr>
            </w:pPr>
            <w:r w:rsidRPr="00273FCC">
              <w:rPr>
                <w:sz w:val="26"/>
                <w:szCs w:val="26"/>
              </w:rPr>
              <w:t>2</w:t>
            </w:r>
            <w:r w:rsidR="00DD4181">
              <w:rPr>
                <w:sz w:val="26"/>
                <w:szCs w:val="26"/>
              </w:rPr>
              <w:t>5</w:t>
            </w:r>
            <w:r w:rsidRPr="00273FCC">
              <w:rPr>
                <w:sz w:val="26"/>
                <w:szCs w:val="26"/>
              </w:rPr>
              <w:t xml:space="preserve"> мая </w:t>
            </w:r>
          </w:p>
          <w:p w:rsidR="005F052C" w:rsidRPr="00273FCC" w:rsidRDefault="005F052C" w:rsidP="005F052C">
            <w:pPr>
              <w:jc w:val="both"/>
              <w:rPr>
                <w:sz w:val="26"/>
                <w:szCs w:val="26"/>
              </w:rPr>
            </w:pPr>
            <w:r w:rsidRPr="00273FCC">
              <w:rPr>
                <w:sz w:val="26"/>
                <w:szCs w:val="26"/>
              </w:rPr>
              <w:t>2021 года</w:t>
            </w:r>
          </w:p>
        </w:tc>
      </w:tr>
      <w:tr w:rsidR="00BA1D5B" w:rsidRPr="00597A55" w:rsidTr="00DC1C7C">
        <w:trPr>
          <w:trHeight w:val="240"/>
        </w:trPr>
        <w:tc>
          <w:tcPr>
            <w:tcW w:w="567" w:type="dxa"/>
            <w:shd w:val="clear" w:color="auto" w:fill="auto"/>
          </w:tcPr>
          <w:p w:rsidR="00BA1D5B" w:rsidRPr="00992B05" w:rsidRDefault="00BA1D5B"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BA1D5B" w:rsidRPr="00273FCC" w:rsidRDefault="001427BD" w:rsidP="00CB2490">
            <w:pPr>
              <w:pStyle w:val="ConsPlusNonformat"/>
              <w:ind w:left="57" w:right="57" w:firstLine="318"/>
              <w:jc w:val="both"/>
              <w:rPr>
                <w:rFonts w:ascii="Times New Roman" w:hAnsi="Times New Roman" w:cs="Times New Roman"/>
                <w:sz w:val="28"/>
                <w:szCs w:val="28"/>
              </w:rPr>
            </w:pPr>
            <w:r w:rsidRPr="00273FCC">
              <w:rPr>
                <w:rStyle w:val="FontStyle23"/>
              </w:rPr>
              <w:t>Обеспечить выполнение требований пункта 1 статьи 4 Закона Российской Федерации от 19 апреля 1991 года № 1032-1 «О занятости населения в Российской Федерации» при принятии решения о приостановке выплаты пособия по безработице за отказ от двух вариантов подходящей работы, предусмотренного пунктом 3 статьи 35 Закона Российской Федерации от 19 апреля 1991 года № 1032-1 «О занятости населения в Российской Федерации».</w:t>
            </w:r>
          </w:p>
        </w:tc>
        <w:tc>
          <w:tcPr>
            <w:tcW w:w="1593" w:type="dxa"/>
            <w:shd w:val="clear" w:color="auto" w:fill="auto"/>
          </w:tcPr>
          <w:p w:rsidR="00273FCC" w:rsidRPr="00273FCC" w:rsidRDefault="00273FCC" w:rsidP="00273FCC">
            <w:pPr>
              <w:jc w:val="both"/>
              <w:rPr>
                <w:sz w:val="26"/>
                <w:szCs w:val="26"/>
              </w:rPr>
            </w:pPr>
            <w:r w:rsidRPr="00273FCC">
              <w:rPr>
                <w:sz w:val="26"/>
                <w:szCs w:val="26"/>
              </w:rPr>
              <w:t>2</w:t>
            </w:r>
            <w:r w:rsidR="00DD4181">
              <w:rPr>
                <w:sz w:val="26"/>
                <w:szCs w:val="26"/>
              </w:rPr>
              <w:t>5</w:t>
            </w:r>
            <w:r w:rsidRPr="00273FCC">
              <w:rPr>
                <w:sz w:val="26"/>
                <w:szCs w:val="26"/>
              </w:rPr>
              <w:t xml:space="preserve"> мая </w:t>
            </w:r>
          </w:p>
          <w:p w:rsidR="00BA1D5B" w:rsidRPr="00597A55" w:rsidRDefault="00273FCC" w:rsidP="00273FCC">
            <w:pPr>
              <w:jc w:val="both"/>
              <w:rPr>
                <w:sz w:val="26"/>
                <w:szCs w:val="26"/>
              </w:rPr>
            </w:pPr>
            <w:r w:rsidRPr="00273FCC">
              <w:rPr>
                <w:sz w:val="26"/>
                <w:szCs w:val="26"/>
              </w:rPr>
              <w:t>2021 года</w:t>
            </w:r>
          </w:p>
        </w:tc>
      </w:tr>
      <w:tr w:rsidR="00710C5A" w:rsidRPr="00597A55" w:rsidTr="00DC1C7C">
        <w:trPr>
          <w:trHeight w:val="240"/>
        </w:trPr>
        <w:tc>
          <w:tcPr>
            <w:tcW w:w="567" w:type="dxa"/>
            <w:shd w:val="clear" w:color="auto" w:fill="auto"/>
          </w:tcPr>
          <w:p w:rsidR="00710C5A" w:rsidRPr="00992B05" w:rsidRDefault="00710C5A"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710C5A" w:rsidRPr="00273FCC" w:rsidRDefault="00C3385C" w:rsidP="008D4E09">
            <w:pPr>
              <w:pStyle w:val="ConsPlusNonformat"/>
              <w:ind w:left="57" w:right="57" w:firstLine="318"/>
              <w:jc w:val="both"/>
              <w:rPr>
                <w:rStyle w:val="FontStyle23"/>
              </w:rPr>
            </w:pPr>
            <w:proofErr w:type="gramStart"/>
            <w:r w:rsidRPr="00C3385C">
              <w:rPr>
                <w:rFonts w:ascii="Times New Roman" w:hAnsi="Times New Roman" w:cs="Times New Roman"/>
                <w:sz w:val="28"/>
                <w:szCs w:val="28"/>
              </w:rPr>
              <w:t xml:space="preserve">Обеспечить выполнение </w:t>
            </w:r>
            <w:r w:rsidR="00710C5A" w:rsidRPr="00273FCC">
              <w:rPr>
                <w:rFonts w:ascii="Times New Roman" w:hAnsi="Times New Roman" w:cs="Times New Roman"/>
                <w:sz w:val="28"/>
                <w:szCs w:val="28"/>
              </w:rPr>
              <w:t xml:space="preserve">требований, предусмотренных пунктом 3 статьи 24 Закона Российской Федерации от 19 апреля 1991 г. № 1032- 1 «О занятости населения в Российской Федерации», в части </w:t>
            </w:r>
            <w:r>
              <w:rPr>
                <w:rFonts w:ascii="Times New Roman" w:hAnsi="Times New Roman" w:cs="Times New Roman"/>
                <w:sz w:val="28"/>
                <w:szCs w:val="28"/>
              </w:rPr>
              <w:t>сохранения</w:t>
            </w:r>
            <w:r w:rsidR="00710C5A" w:rsidRPr="00273FCC">
              <w:rPr>
                <w:rFonts w:ascii="Times New Roman" w:hAnsi="Times New Roman" w:cs="Times New Roman"/>
                <w:sz w:val="28"/>
                <w:szCs w:val="28"/>
              </w:rPr>
              <w:t xml:space="preserve"> </w:t>
            </w:r>
            <w:r>
              <w:rPr>
                <w:rFonts w:ascii="Times New Roman" w:hAnsi="Times New Roman" w:cs="Times New Roman"/>
                <w:sz w:val="28"/>
                <w:szCs w:val="28"/>
              </w:rPr>
              <w:t xml:space="preserve">за безработными </w:t>
            </w:r>
            <w:r w:rsidRPr="00273FCC">
              <w:rPr>
                <w:rFonts w:ascii="Times New Roman" w:hAnsi="Times New Roman" w:cs="Times New Roman"/>
                <w:sz w:val="28"/>
                <w:szCs w:val="28"/>
              </w:rPr>
              <w:t>граждан</w:t>
            </w:r>
            <w:r>
              <w:rPr>
                <w:rFonts w:ascii="Times New Roman" w:hAnsi="Times New Roman" w:cs="Times New Roman"/>
                <w:sz w:val="28"/>
                <w:szCs w:val="28"/>
              </w:rPr>
              <w:t>ами в</w:t>
            </w:r>
            <w:r w:rsidRPr="00C3385C">
              <w:rPr>
                <w:rFonts w:ascii="Times New Roman" w:hAnsi="Times New Roman" w:cs="Times New Roman"/>
                <w:sz w:val="28"/>
                <w:szCs w:val="28"/>
              </w:rPr>
              <w:t xml:space="preserve"> период участия в общественных работах</w:t>
            </w:r>
            <w:r>
              <w:rPr>
                <w:rFonts w:ascii="Times New Roman" w:hAnsi="Times New Roman" w:cs="Times New Roman"/>
                <w:sz w:val="28"/>
                <w:szCs w:val="28"/>
              </w:rPr>
              <w:t xml:space="preserve">, </w:t>
            </w:r>
            <w:r w:rsidRPr="00273FCC">
              <w:rPr>
                <w:rFonts w:ascii="Times New Roman" w:hAnsi="Times New Roman" w:cs="Times New Roman"/>
                <w:sz w:val="28"/>
                <w:szCs w:val="28"/>
              </w:rPr>
              <w:t xml:space="preserve"> </w:t>
            </w:r>
            <w:r w:rsidR="00710C5A" w:rsidRPr="00273FCC">
              <w:rPr>
                <w:rFonts w:ascii="Times New Roman" w:hAnsi="Times New Roman" w:cs="Times New Roman"/>
                <w:sz w:val="28"/>
                <w:szCs w:val="28"/>
              </w:rPr>
              <w:t>права на получение пособия по безработице</w:t>
            </w:r>
            <w:r>
              <w:rPr>
                <w:rFonts w:ascii="Times New Roman" w:hAnsi="Times New Roman" w:cs="Times New Roman"/>
                <w:sz w:val="28"/>
                <w:szCs w:val="28"/>
              </w:rPr>
              <w:t xml:space="preserve"> </w:t>
            </w:r>
            <w:r w:rsidRPr="00C3385C">
              <w:rPr>
                <w:rFonts w:ascii="Times New Roman" w:hAnsi="Times New Roman" w:cs="Times New Roman"/>
                <w:sz w:val="28"/>
                <w:szCs w:val="28"/>
              </w:rPr>
              <w:t>(кроме граждан, участвующих в общественных работах и указанных в пункте 3 статьи 4 Закона Российской Федерации от 19</w:t>
            </w:r>
            <w:proofErr w:type="gramEnd"/>
            <w:r w:rsidRPr="00C3385C">
              <w:rPr>
                <w:rFonts w:ascii="Times New Roman" w:hAnsi="Times New Roman" w:cs="Times New Roman"/>
                <w:sz w:val="28"/>
                <w:szCs w:val="28"/>
              </w:rPr>
              <w:t xml:space="preserve"> апреля 1991 г. </w:t>
            </w:r>
            <w:r w:rsidRPr="00C3385C">
              <w:rPr>
                <w:rFonts w:ascii="Times New Roman" w:hAnsi="Times New Roman" w:cs="Times New Roman"/>
                <w:sz w:val="28"/>
                <w:szCs w:val="28"/>
              </w:rPr>
              <w:lastRenderedPageBreak/>
              <w:t>№</w:t>
            </w:r>
            <w:r w:rsidR="008D4E09">
              <w:rPr>
                <w:rFonts w:ascii="Times New Roman" w:hAnsi="Times New Roman" w:cs="Times New Roman"/>
                <w:sz w:val="28"/>
                <w:szCs w:val="28"/>
              </w:rPr>
              <w:t> </w:t>
            </w:r>
            <w:r w:rsidRPr="00C3385C">
              <w:rPr>
                <w:rFonts w:ascii="Times New Roman" w:hAnsi="Times New Roman" w:cs="Times New Roman"/>
                <w:sz w:val="28"/>
                <w:szCs w:val="28"/>
              </w:rPr>
              <w:t>1032- 1 «О занятости населения в Российской Федерации»)</w:t>
            </w:r>
            <w:r w:rsidR="00710C5A" w:rsidRPr="00273FCC">
              <w:rPr>
                <w:rFonts w:ascii="Times New Roman" w:hAnsi="Times New Roman" w:cs="Times New Roman"/>
                <w:sz w:val="28"/>
                <w:szCs w:val="28"/>
              </w:rPr>
              <w:t>.</w:t>
            </w:r>
          </w:p>
        </w:tc>
        <w:tc>
          <w:tcPr>
            <w:tcW w:w="1593" w:type="dxa"/>
            <w:shd w:val="clear" w:color="auto" w:fill="auto"/>
          </w:tcPr>
          <w:p w:rsidR="00273FCC" w:rsidRPr="00273FCC" w:rsidRDefault="00273FCC" w:rsidP="00273FCC">
            <w:pPr>
              <w:jc w:val="both"/>
              <w:rPr>
                <w:sz w:val="26"/>
                <w:szCs w:val="26"/>
              </w:rPr>
            </w:pPr>
            <w:r w:rsidRPr="00273FCC">
              <w:rPr>
                <w:sz w:val="26"/>
                <w:szCs w:val="26"/>
              </w:rPr>
              <w:lastRenderedPageBreak/>
              <w:t>2</w:t>
            </w:r>
            <w:r w:rsidR="00DD4181">
              <w:rPr>
                <w:sz w:val="26"/>
                <w:szCs w:val="26"/>
              </w:rPr>
              <w:t>5</w:t>
            </w:r>
            <w:r w:rsidRPr="00273FCC">
              <w:rPr>
                <w:sz w:val="26"/>
                <w:szCs w:val="26"/>
              </w:rPr>
              <w:t xml:space="preserve"> мая </w:t>
            </w:r>
          </w:p>
          <w:p w:rsidR="00710C5A" w:rsidRPr="00597A55" w:rsidRDefault="00273FCC" w:rsidP="00273FCC">
            <w:pPr>
              <w:jc w:val="both"/>
              <w:rPr>
                <w:sz w:val="26"/>
                <w:szCs w:val="26"/>
              </w:rPr>
            </w:pPr>
            <w:r w:rsidRPr="00273FCC">
              <w:rPr>
                <w:sz w:val="26"/>
                <w:szCs w:val="26"/>
              </w:rPr>
              <w:t>2021 года</w:t>
            </w:r>
          </w:p>
        </w:tc>
      </w:tr>
      <w:tr w:rsidR="00744F25" w:rsidRPr="00597A55" w:rsidTr="00697223">
        <w:trPr>
          <w:trHeight w:val="240"/>
        </w:trPr>
        <w:tc>
          <w:tcPr>
            <w:tcW w:w="567" w:type="dxa"/>
          </w:tcPr>
          <w:p w:rsidR="00744F25" w:rsidRPr="00992B05" w:rsidRDefault="00744F25" w:rsidP="00697223">
            <w:pPr>
              <w:pStyle w:val="ConsPlusNonformat"/>
              <w:numPr>
                <w:ilvl w:val="0"/>
                <w:numId w:val="3"/>
              </w:numPr>
              <w:ind w:left="0" w:firstLine="0"/>
              <w:rPr>
                <w:rFonts w:ascii="Times New Roman" w:hAnsi="Times New Roman" w:cs="Times New Roman"/>
                <w:sz w:val="26"/>
                <w:szCs w:val="26"/>
              </w:rPr>
            </w:pPr>
          </w:p>
        </w:tc>
        <w:tc>
          <w:tcPr>
            <w:tcW w:w="7196" w:type="dxa"/>
          </w:tcPr>
          <w:p w:rsidR="00744F25" w:rsidRPr="00273FCC" w:rsidRDefault="00744F25" w:rsidP="00697223">
            <w:pPr>
              <w:pStyle w:val="ConsPlusNonformat"/>
              <w:ind w:left="57" w:right="57" w:firstLine="318"/>
              <w:jc w:val="both"/>
              <w:rPr>
                <w:rStyle w:val="FontStyle23"/>
              </w:rPr>
            </w:pPr>
            <w:r w:rsidRPr="00273FCC">
              <w:rPr>
                <w:rFonts w:ascii="Times New Roman" w:hAnsi="Times New Roman" w:cs="Times New Roman"/>
                <w:sz w:val="28"/>
                <w:szCs w:val="28"/>
              </w:rPr>
              <w:t>Обеспечить гарантированную государством выплату пособия по безработице, установленную пунктом 1 статьи 28 Закона Российской Федерации от 19 апреля 1991 года</w:t>
            </w:r>
            <w:r>
              <w:rPr>
                <w:rFonts w:ascii="Times New Roman" w:hAnsi="Times New Roman" w:cs="Times New Roman"/>
                <w:sz w:val="28"/>
                <w:szCs w:val="28"/>
              </w:rPr>
              <w:t xml:space="preserve"> </w:t>
            </w:r>
            <w:r w:rsidRPr="00273FCC">
              <w:rPr>
                <w:rFonts w:ascii="Times New Roman" w:hAnsi="Times New Roman" w:cs="Times New Roman"/>
                <w:sz w:val="28"/>
                <w:szCs w:val="28"/>
              </w:rPr>
              <w:t>№ 1032-1 «О занятости населения в Российской Федерации».</w:t>
            </w:r>
          </w:p>
        </w:tc>
        <w:tc>
          <w:tcPr>
            <w:tcW w:w="1593" w:type="dxa"/>
          </w:tcPr>
          <w:p w:rsidR="00744F25" w:rsidRPr="00273FCC" w:rsidRDefault="00744F25" w:rsidP="00697223">
            <w:pPr>
              <w:jc w:val="both"/>
              <w:rPr>
                <w:sz w:val="26"/>
                <w:szCs w:val="26"/>
              </w:rPr>
            </w:pPr>
            <w:r w:rsidRPr="00273FCC">
              <w:rPr>
                <w:sz w:val="26"/>
                <w:szCs w:val="26"/>
              </w:rPr>
              <w:t>2</w:t>
            </w:r>
            <w:r w:rsidR="00DD4181">
              <w:rPr>
                <w:sz w:val="26"/>
                <w:szCs w:val="26"/>
              </w:rPr>
              <w:t>5</w:t>
            </w:r>
            <w:r w:rsidRPr="00273FCC">
              <w:rPr>
                <w:sz w:val="26"/>
                <w:szCs w:val="26"/>
              </w:rPr>
              <w:t xml:space="preserve"> мая </w:t>
            </w:r>
          </w:p>
          <w:p w:rsidR="00744F25" w:rsidRPr="00476641" w:rsidRDefault="00744F25" w:rsidP="00697223">
            <w:pPr>
              <w:rPr>
                <w:sz w:val="26"/>
                <w:szCs w:val="26"/>
              </w:rPr>
            </w:pPr>
            <w:r w:rsidRPr="00273FCC">
              <w:rPr>
                <w:sz w:val="26"/>
                <w:szCs w:val="26"/>
              </w:rPr>
              <w:t>2021 года</w:t>
            </w:r>
          </w:p>
        </w:tc>
      </w:tr>
      <w:tr w:rsidR="00C40095" w:rsidRPr="00597A55" w:rsidTr="00DC1C7C">
        <w:trPr>
          <w:trHeight w:val="240"/>
        </w:trPr>
        <w:tc>
          <w:tcPr>
            <w:tcW w:w="567" w:type="dxa"/>
            <w:shd w:val="clear" w:color="auto" w:fill="auto"/>
          </w:tcPr>
          <w:p w:rsidR="00C40095" w:rsidRPr="00992B05" w:rsidRDefault="00C40095"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C40095" w:rsidRPr="00273FCC" w:rsidRDefault="00D3397E" w:rsidP="00993A6F">
            <w:pPr>
              <w:pStyle w:val="ConsPlusNonformat"/>
              <w:ind w:left="57" w:right="57" w:firstLine="318"/>
              <w:jc w:val="both"/>
              <w:rPr>
                <w:rFonts w:ascii="Times New Roman" w:hAnsi="Times New Roman" w:cs="Times New Roman"/>
                <w:color w:val="000000"/>
                <w:sz w:val="28"/>
                <w:szCs w:val="28"/>
              </w:rPr>
            </w:pPr>
            <w:r w:rsidRPr="00536026">
              <w:rPr>
                <w:rFonts w:ascii="Times New Roman" w:hAnsi="Times New Roman" w:cs="Times New Roman"/>
                <w:color w:val="000000"/>
                <w:sz w:val="28"/>
                <w:szCs w:val="28"/>
              </w:rPr>
              <w:t>Обеспечить выполнение требований пункта 1 статьи 29 Закона Российской Федерации от 19 апреля 1991 г. №</w:t>
            </w:r>
            <w:r w:rsidR="00993A6F">
              <w:rPr>
                <w:rFonts w:ascii="Times New Roman" w:hAnsi="Times New Roman" w:cs="Times New Roman"/>
                <w:color w:val="000000"/>
                <w:sz w:val="28"/>
                <w:szCs w:val="28"/>
              </w:rPr>
              <w:t> </w:t>
            </w:r>
            <w:r w:rsidRPr="00536026">
              <w:rPr>
                <w:rFonts w:ascii="Times New Roman" w:hAnsi="Times New Roman" w:cs="Times New Roman"/>
                <w:color w:val="000000"/>
                <w:sz w:val="28"/>
                <w:szCs w:val="28"/>
              </w:rPr>
              <w:t>1032-1 «О занятости населения в Российской Федерации» при назначении размера стипендии,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tc>
        <w:tc>
          <w:tcPr>
            <w:tcW w:w="1593" w:type="dxa"/>
            <w:shd w:val="clear" w:color="auto" w:fill="auto"/>
          </w:tcPr>
          <w:p w:rsidR="00C40095" w:rsidRPr="00273FCC" w:rsidRDefault="00C40095" w:rsidP="00C40095">
            <w:pPr>
              <w:jc w:val="both"/>
              <w:rPr>
                <w:sz w:val="26"/>
                <w:szCs w:val="26"/>
              </w:rPr>
            </w:pPr>
            <w:r w:rsidRPr="00273FCC">
              <w:rPr>
                <w:sz w:val="26"/>
                <w:szCs w:val="26"/>
              </w:rPr>
              <w:t>2</w:t>
            </w:r>
            <w:r w:rsidR="00DD4181">
              <w:rPr>
                <w:sz w:val="26"/>
                <w:szCs w:val="26"/>
              </w:rPr>
              <w:t>5</w:t>
            </w:r>
            <w:r w:rsidRPr="00273FCC">
              <w:rPr>
                <w:sz w:val="26"/>
                <w:szCs w:val="26"/>
              </w:rPr>
              <w:t xml:space="preserve"> мая </w:t>
            </w:r>
          </w:p>
          <w:p w:rsidR="00C40095" w:rsidRPr="00273FCC" w:rsidRDefault="00C40095" w:rsidP="00C40095">
            <w:pPr>
              <w:jc w:val="both"/>
              <w:rPr>
                <w:sz w:val="26"/>
                <w:szCs w:val="26"/>
              </w:rPr>
            </w:pPr>
            <w:r w:rsidRPr="00273FCC">
              <w:rPr>
                <w:sz w:val="26"/>
                <w:szCs w:val="26"/>
              </w:rPr>
              <w:t>2021 года</w:t>
            </w:r>
          </w:p>
        </w:tc>
      </w:tr>
      <w:tr w:rsidR="00DB448A" w:rsidRPr="00597A55" w:rsidTr="00DC1C7C">
        <w:trPr>
          <w:trHeight w:val="240"/>
        </w:trPr>
        <w:tc>
          <w:tcPr>
            <w:tcW w:w="567" w:type="dxa"/>
            <w:shd w:val="clear" w:color="auto" w:fill="auto"/>
          </w:tcPr>
          <w:p w:rsidR="00DB448A" w:rsidRPr="00992B05" w:rsidRDefault="00DB448A"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DB448A" w:rsidRPr="00273FCC" w:rsidRDefault="00DB448A" w:rsidP="002D6F5A">
            <w:pPr>
              <w:pStyle w:val="ConsPlusNonformat"/>
              <w:ind w:left="57" w:right="57" w:firstLine="318"/>
              <w:jc w:val="both"/>
              <w:rPr>
                <w:rStyle w:val="FontStyle23"/>
              </w:rPr>
            </w:pPr>
            <w:proofErr w:type="gramStart"/>
            <w:r w:rsidRPr="00273FCC">
              <w:rPr>
                <w:rFonts w:ascii="Times New Roman" w:hAnsi="Times New Roman" w:cs="Times New Roman"/>
                <w:color w:val="000000"/>
                <w:sz w:val="28"/>
                <w:szCs w:val="28"/>
              </w:rPr>
              <w:t>Обеспечить выполнение требований пункта 1 статьи 29 Закона Российской Федерации от 19 апреля 1991 г. № 1032-1 «О занятости населения в Российской Федерации»</w:t>
            </w:r>
            <w:r w:rsidR="00274860">
              <w:rPr>
                <w:rFonts w:ascii="Times New Roman" w:hAnsi="Times New Roman" w:cs="Times New Roman"/>
                <w:color w:val="000000"/>
                <w:sz w:val="28"/>
                <w:szCs w:val="28"/>
              </w:rPr>
              <w:t xml:space="preserve"> и </w:t>
            </w:r>
            <w:r w:rsidR="00274860" w:rsidRPr="00DB5566">
              <w:rPr>
                <w:rFonts w:ascii="Times New Roman" w:hAnsi="Times New Roman"/>
                <w:sz w:val="26"/>
                <w:szCs w:val="26"/>
              </w:rPr>
              <w:t>пункт</w:t>
            </w:r>
            <w:r w:rsidR="00274860">
              <w:rPr>
                <w:rFonts w:ascii="Times New Roman" w:hAnsi="Times New Roman"/>
                <w:sz w:val="26"/>
                <w:szCs w:val="26"/>
              </w:rPr>
              <w:t>а 82</w:t>
            </w:r>
            <w:r w:rsidR="00274860" w:rsidRPr="00DB5566">
              <w:rPr>
                <w:rFonts w:ascii="Times New Roman" w:hAnsi="Times New Roman"/>
                <w:sz w:val="26"/>
                <w:szCs w:val="26"/>
              </w:rPr>
              <w:t xml:space="preserve"> </w:t>
            </w:r>
            <w:r w:rsidR="00274860" w:rsidRPr="00273FCC">
              <w:rPr>
                <w:rFonts w:ascii="Times New Roman" w:hAnsi="Times New Roman" w:cs="Times New Roman"/>
                <w:sz w:val="28"/>
                <w:szCs w:val="28"/>
              </w:rPr>
              <w:t>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утвержденных приказом Минтруда России от 22 февраля 2019 г</w:t>
            </w:r>
            <w:proofErr w:type="gramEnd"/>
            <w:r w:rsidR="00274860" w:rsidRPr="00273FCC">
              <w:rPr>
                <w:rFonts w:ascii="Times New Roman" w:hAnsi="Times New Roman" w:cs="Times New Roman"/>
                <w:sz w:val="28"/>
                <w:szCs w:val="28"/>
              </w:rPr>
              <w:t>. № 116н,</w:t>
            </w:r>
            <w:r w:rsidR="00274860">
              <w:rPr>
                <w:rFonts w:ascii="Times New Roman" w:hAnsi="Times New Roman" w:cs="Times New Roman"/>
                <w:sz w:val="28"/>
                <w:szCs w:val="28"/>
              </w:rPr>
              <w:t xml:space="preserve"> </w:t>
            </w:r>
            <w:r w:rsidR="00274860" w:rsidRPr="00274860">
              <w:rPr>
                <w:rFonts w:ascii="Times New Roman" w:hAnsi="Times New Roman" w:cs="Times New Roman"/>
                <w:sz w:val="28"/>
                <w:szCs w:val="28"/>
              </w:rPr>
              <w:t>в части установления</w:t>
            </w:r>
            <w:r w:rsidR="002D6F5A">
              <w:rPr>
                <w:rFonts w:ascii="Times New Roman" w:hAnsi="Times New Roman" w:cs="Times New Roman"/>
                <w:sz w:val="28"/>
                <w:szCs w:val="28"/>
              </w:rPr>
              <w:t xml:space="preserve"> размера </w:t>
            </w:r>
            <w:r w:rsidR="00274860" w:rsidRPr="00274860">
              <w:rPr>
                <w:rFonts w:ascii="Times New Roman" w:hAnsi="Times New Roman" w:cs="Times New Roman"/>
                <w:sz w:val="28"/>
                <w:szCs w:val="28"/>
              </w:rPr>
              <w:t xml:space="preserve">стипендии </w:t>
            </w:r>
            <w:r w:rsidR="002D6F5A">
              <w:rPr>
                <w:rFonts w:ascii="Times New Roman" w:hAnsi="Times New Roman" w:cs="Times New Roman"/>
                <w:sz w:val="28"/>
                <w:szCs w:val="28"/>
              </w:rPr>
              <w:t xml:space="preserve">в размере минимальной величины пособия по безработице </w:t>
            </w:r>
            <w:r w:rsidR="00274860" w:rsidRPr="00273FCC">
              <w:rPr>
                <w:rFonts w:ascii="Times New Roman" w:hAnsi="Times New Roman" w:cs="Times New Roman"/>
                <w:color w:val="000000"/>
                <w:sz w:val="28"/>
                <w:szCs w:val="28"/>
              </w:rPr>
              <w:t>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r w:rsidR="00274860">
              <w:rPr>
                <w:rFonts w:ascii="Times New Roman" w:hAnsi="Times New Roman" w:cs="Times New Roman"/>
                <w:color w:val="000000"/>
                <w:sz w:val="28"/>
                <w:szCs w:val="28"/>
              </w:rPr>
              <w:t>,</w:t>
            </w:r>
            <w:r w:rsidR="00274860" w:rsidRPr="00274860">
              <w:rPr>
                <w:rFonts w:ascii="Times New Roman" w:hAnsi="Times New Roman" w:cs="Times New Roman"/>
                <w:sz w:val="28"/>
                <w:szCs w:val="28"/>
              </w:rPr>
              <w:t xml:space="preserve"> гражданам</w:t>
            </w:r>
            <w:r w:rsidR="00274860">
              <w:rPr>
                <w:rFonts w:ascii="Times New Roman" w:hAnsi="Times New Roman" w:cs="Times New Roman"/>
                <w:sz w:val="28"/>
                <w:szCs w:val="28"/>
              </w:rPr>
              <w:t>,</w:t>
            </w:r>
            <w:r w:rsidR="00274860" w:rsidRPr="00274860">
              <w:rPr>
                <w:rFonts w:ascii="Times New Roman" w:hAnsi="Times New Roman" w:cs="Times New Roman"/>
                <w:sz w:val="28"/>
                <w:szCs w:val="28"/>
              </w:rPr>
              <w:t xml:space="preserve"> уволен</w:t>
            </w:r>
            <w:r w:rsidR="00274860">
              <w:rPr>
                <w:rFonts w:ascii="Times New Roman" w:hAnsi="Times New Roman" w:cs="Times New Roman"/>
                <w:sz w:val="28"/>
                <w:szCs w:val="28"/>
              </w:rPr>
              <w:t>н</w:t>
            </w:r>
            <w:r w:rsidR="00274860" w:rsidRPr="00274860">
              <w:rPr>
                <w:rFonts w:ascii="Times New Roman" w:hAnsi="Times New Roman" w:cs="Times New Roman"/>
                <w:sz w:val="28"/>
                <w:szCs w:val="28"/>
              </w:rPr>
              <w:t>ы</w:t>
            </w:r>
            <w:r w:rsidR="00274860">
              <w:rPr>
                <w:rFonts w:ascii="Times New Roman" w:hAnsi="Times New Roman" w:cs="Times New Roman"/>
                <w:sz w:val="28"/>
                <w:szCs w:val="28"/>
              </w:rPr>
              <w:t>м</w:t>
            </w:r>
            <w:r w:rsidR="00274860" w:rsidRPr="00274860">
              <w:rPr>
                <w:rFonts w:ascii="Times New Roman" w:hAnsi="Times New Roman" w:cs="Times New Roman"/>
                <w:sz w:val="28"/>
                <w:szCs w:val="28"/>
              </w:rPr>
              <w:t xml:space="preserve"> по любым основаниям в течение периода, превышающего 12 месяцев, предшествовавших началу обучения</w:t>
            </w:r>
            <w:r w:rsidR="00274860">
              <w:rPr>
                <w:rFonts w:ascii="Times New Roman" w:hAnsi="Times New Roman" w:cs="Times New Roman"/>
                <w:sz w:val="28"/>
                <w:szCs w:val="28"/>
              </w:rPr>
              <w:t>.</w:t>
            </w:r>
          </w:p>
        </w:tc>
        <w:tc>
          <w:tcPr>
            <w:tcW w:w="1593" w:type="dxa"/>
            <w:shd w:val="clear" w:color="auto" w:fill="auto"/>
          </w:tcPr>
          <w:p w:rsidR="00273FCC" w:rsidRPr="00273FCC" w:rsidRDefault="00273FCC" w:rsidP="00273FCC">
            <w:pPr>
              <w:jc w:val="both"/>
              <w:rPr>
                <w:sz w:val="26"/>
                <w:szCs w:val="26"/>
              </w:rPr>
            </w:pPr>
            <w:r w:rsidRPr="00273FCC">
              <w:rPr>
                <w:sz w:val="26"/>
                <w:szCs w:val="26"/>
              </w:rPr>
              <w:t>2</w:t>
            </w:r>
            <w:r w:rsidR="00DD4181">
              <w:rPr>
                <w:sz w:val="26"/>
                <w:szCs w:val="26"/>
              </w:rPr>
              <w:t>5</w:t>
            </w:r>
            <w:r w:rsidRPr="00273FCC">
              <w:rPr>
                <w:sz w:val="26"/>
                <w:szCs w:val="26"/>
              </w:rPr>
              <w:t xml:space="preserve"> мая </w:t>
            </w:r>
          </w:p>
          <w:p w:rsidR="00DB448A" w:rsidRPr="00597A55" w:rsidRDefault="00273FCC" w:rsidP="00273FCC">
            <w:pPr>
              <w:jc w:val="both"/>
              <w:rPr>
                <w:sz w:val="26"/>
                <w:szCs w:val="26"/>
              </w:rPr>
            </w:pPr>
            <w:r w:rsidRPr="00273FCC">
              <w:rPr>
                <w:sz w:val="26"/>
                <w:szCs w:val="26"/>
              </w:rPr>
              <w:t>2021 года</w:t>
            </w:r>
          </w:p>
        </w:tc>
      </w:tr>
      <w:tr w:rsidR="00FC5D60" w:rsidRPr="00597A55" w:rsidTr="00DC1C7C">
        <w:trPr>
          <w:trHeight w:val="240"/>
        </w:trPr>
        <w:tc>
          <w:tcPr>
            <w:tcW w:w="567" w:type="dxa"/>
            <w:shd w:val="clear" w:color="auto" w:fill="auto"/>
          </w:tcPr>
          <w:p w:rsidR="00FC5D60" w:rsidRPr="00992B05" w:rsidRDefault="00FC5D60"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FC5D60" w:rsidRPr="00273FCC" w:rsidRDefault="008968B7" w:rsidP="008968B7">
            <w:pPr>
              <w:pStyle w:val="ConsPlusNonformat"/>
              <w:ind w:left="57" w:right="57" w:firstLine="318"/>
              <w:jc w:val="both"/>
              <w:rPr>
                <w:rStyle w:val="FontStyle23"/>
              </w:rPr>
            </w:pPr>
            <w:proofErr w:type="gramStart"/>
            <w:r w:rsidRPr="008968B7">
              <w:rPr>
                <w:rStyle w:val="FontStyle23"/>
              </w:rPr>
              <w:t xml:space="preserve">Исключить нарушения </w:t>
            </w:r>
            <w:r w:rsidR="00FC5D60" w:rsidRPr="00273FCC">
              <w:rPr>
                <w:rStyle w:val="FontStyle23"/>
              </w:rPr>
              <w:t>пункта 1 статьи 30 и пункта 1 статьи 33 Закона Российской Федерации от 19 апреля 1991 года № 1032-1 «О занятости населения в Российской Федерации» (в редакции, вступившей в силу с 1 января 2019 года)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которые в</w:t>
            </w:r>
            <w:proofErr w:type="gramEnd"/>
            <w:r w:rsidR="00FC5D60" w:rsidRPr="00273FCC">
              <w:rPr>
                <w:rStyle w:val="FontStyle23"/>
              </w:rPr>
              <w:t xml:space="preserve"> течение 12 месяцев, предшествовавших началу безработицы, состояли в трудовых (служебных) отношениях менее 26 недель.</w:t>
            </w:r>
          </w:p>
        </w:tc>
        <w:tc>
          <w:tcPr>
            <w:tcW w:w="1593" w:type="dxa"/>
            <w:shd w:val="clear" w:color="auto" w:fill="auto"/>
          </w:tcPr>
          <w:p w:rsidR="00273FCC" w:rsidRPr="00273FCC" w:rsidRDefault="00273FCC" w:rsidP="00273FCC">
            <w:pPr>
              <w:jc w:val="both"/>
              <w:rPr>
                <w:sz w:val="26"/>
                <w:szCs w:val="26"/>
              </w:rPr>
            </w:pPr>
            <w:r w:rsidRPr="00273FCC">
              <w:rPr>
                <w:sz w:val="26"/>
                <w:szCs w:val="26"/>
              </w:rPr>
              <w:t>2</w:t>
            </w:r>
            <w:r w:rsidR="00DD4181">
              <w:rPr>
                <w:sz w:val="26"/>
                <w:szCs w:val="26"/>
              </w:rPr>
              <w:t>5</w:t>
            </w:r>
            <w:r w:rsidRPr="00273FCC">
              <w:rPr>
                <w:sz w:val="26"/>
                <w:szCs w:val="26"/>
              </w:rPr>
              <w:t xml:space="preserve"> мая </w:t>
            </w:r>
          </w:p>
          <w:p w:rsidR="00FC5D60" w:rsidRPr="00597A55" w:rsidRDefault="00273FCC" w:rsidP="00273FCC">
            <w:pPr>
              <w:jc w:val="both"/>
              <w:rPr>
                <w:sz w:val="26"/>
                <w:szCs w:val="26"/>
              </w:rPr>
            </w:pPr>
            <w:r w:rsidRPr="00273FCC">
              <w:rPr>
                <w:sz w:val="26"/>
                <w:szCs w:val="26"/>
              </w:rPr>
              <w:t>2021 года</w:t>
            </w:r>
          </w:p>
        </w:tc>
      </w:tr>
      <w:tr w:rsidR="00BA1D5B" w:rsidRPr="00597A55" w:rsidTr="00DC1C7C">
        <w:trPr>
          <w:trHeight w:val="240"/>
        </w:trPr>
        <w:tc>
          <w:tcPr>
            <w:tcW w:w="567" w:type="dxa"/>
            <w:shd w:val="clear" w:color="auto" w:fill="auto"/>
          </w:tcPr>
          <w:p w:rsidR="00BA1D5B" w:rsidRPr="00992B05" w:rsidRDefault="00BA1D5B"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BA1D5B" w:rsidRPr="00273FCC" w:rsidRDefault="009A3468" w:rsidP="006B1435">
            <w:pPr>
              <w:pStyle w:val="ConsPlusNonformat"/>
              <w:ind w:left="57" w:right="57" w:firstLine="318"/>
              <w:jc w:val="both"/>
              <w:rPr>
                <w:rStyle w:val="FontStyle23"/>
              </w:rPr>
            </w:pPr>
            <w:proofErr w:type="gramStart"/>
            <w:r w:rsidRPr="00273FCC">
              <w:rPr>
                <w:rStyle w:val="FontStyle23"/>
              </w:rPr>
              <w:t xml:space="preserve">Обеспечить выполнение требования пункта 3 статьи 31 Закона Российской Федерации от 19 апреля 1991 года </w:t>
            </w:r>
            <w:r w:rsidRPr="00273FCC">
              <w:rPr>
                <w:rStyle w:val="FontStyle23"/>
              </w:rPr>
              <w:lastRenderedPageBreak/>
              <w:t>№ 1032-1 «О занятости населения в Российской Федерации» в части  начисления пособия по безработице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w:t>
            </w:r>
            <w:proofErr w:type="gramEnd"/>
            <w:r w:rsidRPr="00273FCC">
              <w:rPr>
                <w:rStyle w:val="FontStyle23"/>
              </w:rPr>
              <w:t xml:space="preserve"> которого за ними по последнему месту работы сохраняется средняя заработная плата (с зачетом выходного пособия), с первого дня по истечении указанного периода.</w:t>
            </w:r>
          </w:p>
        </w:tc>
        <w:tc>
          <w:tcPr>
            <w:tcW w:w="1593" w:type="dxa"/>
            <w:shd w:val="clear" w:color="auto" w:fill="auto"/>
          </w:tcPr>
          <w:p w:rsidR="00273FCC" w:rsidRPr="00273FCC" w:rsidRDefault="00273FCC" w:rsidP="00273FCC">
            <w:pPr>
              <w:jc w:val="both"/>
              <w:rPr>
                <w:sz w:val="26"/>
                <w:szCs w:val="26"/>
              </w:rPr>
            </w:pPr>
            <w:r w:rsidRPr="00273FCC">
              <w:rPr>
                <w:sz w:val="26"/>
                <w:szCs w:val="26"/>
              </w:rPr>
              <w:lastRenderedPageBreak/>
              <w:t>2</w:t>
            </w:r>
            <w:r w:rsidR="00DD4181">
              <w:rPr>
                <w:sz w:val="26"/>
                <w:szCs w:val="26"/>
              </w:rPr>
              <w:t>5</w:t>
            </w:r>
            <w:r w:rsidRPr="00273FCC">
              <w:rPr>
                <w:sz w:val="26"/>
                <w:szCs w:val="26"/>
              </w:rPr>
              <w:t xml:space="preserve"> мая </w:t>
            </w:r>
          </w:p>
          <w:p w:rsidR="00BA1D5B" w:rsidRPr="00597A55" w:rsidRDefault="00273FCC" w:rsidP="00273FCC">
            <w:pPr>
              <w:jc w:val="both"/>
              <w:rPr>
                <w:sz w:val="26"/>
                <w:szCs w:val="26"/>
              </w:rPr>
            </w:pPr>
            <w:r w:rsidRPr="00273FCC">
              <w:rPr>
                <w:sz w:val="26"/>
                <w:szCs w:val="26"/>
              </w:rPr>
              <w:t>2021 года</w:t>
            </w:r>
          </w:p>
        </w:tc>
      </w:tr>
      <w:tr w:rsidR="00BA1D5B" w:rsidRPr="00597A55" w:rsidTr="00DC1C7C">
        <w:trPr>
          <w:trHeight w:val="240"/>
        </w:trPr>
        <w:tc>
          <w:tcPr>
            <w:tcW w:w="567" w:type="dxa"/>
            <w:shd w:val="clear" w:color="auto" w:fill="auto"/>
          </w:tcPr>
          <w:p w:rsidR="00BA1D5B" w:rsidRPr="00992B05" w:rsidRDefault="00BA1D5B"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BA1D5B" w:rsidRPr="00273FCC" w:rsidRDefault="007D51D7" w:rsidP="00460365">
            <w:pPr>
              <w:pStyle w:val="ConsPlusNonformat"/>
              <w:ind w:left="57" w:right="57" w:firstLine="318"/>
              <w:jc w:val="both"/>
              <w:rPr>
                <w:rFonts w:ascii="Times New Roman" w:hAnsi="Times New Roman" w:cs="Times New Roman"/>
                <w:sz w:val="28"/>
                <w:szCs w:val="28"/>
              </w:rPr>
            </w:pPr>
            <w:r w:rsidRPr="007D51D7">
              <w:rPr>
                <w:rFonts w:ascii="Times New Roman" w:hAnsi="Times New Roman" w:cs="Times New Roman"/>
                <w:sz w:val="28"/>
                <w:szCs w:val="28"/>
              </w:rPr>
              <w:t xml:space="preserve">Обеспечить выполнение требований </w:t>
            </w:r>
            <w:r w:rsidR="00406801" w:rsidRPr="00273FCC">
              <w:rPr>
                <w:rFonts w:ascii="Times New Roman" w:hAnsi="Times New Roman" w:cs="Times New Roman"/>
                <w:sz w:val="28"/>
                <w:szCs w:val="28"/>
              </w:rPr>
              <w:t xml:space="preserve">пункта 6 статьи 31 Закона Российской Федерации от 19 апреля 1991 г. № 1032-1 «О занятости населения в Российской Федерации» в части </w:t>
            </w:r>
            <w:r w:rsidR="0087297F" w:rsidRPr="0087297F">
              <w:rPr>
                <w:rFonts w:ascii="Times New Roman" w:hAnsi="Times New Roman" w:cs="Times New Roman"/>
                <w:sz w:val="28"/>
                <w:szCs w:val="28"/>
              </w:rPr>
              <w:t>ежемесячно</w:t>
            </w:r>
            <w:r w:rsidR="0087297F">
              <w:rPr>
                <w:rFonts w:ascii="Times New Roman" w:hAnsi="Times New Roman" w:cs="Times New Roman"/>
                <w:sz w:val="28"/>
                <w:szCs w:val="28"/>
              </w:rPr>
              <w:t>й</w:t>
            </w:r>
            <w:r w:rsidR="0087297F" w:rsidRPr="0087297F">
              <w:rPr>
                <w:rFonts w:ascii="Times New Roman" w:hAnsi="Times New Roman" w:cs="Times New Roman"/>
                <w:sz w:val="28"/>
                <w:szCs w:val="28"/>
              </w:rPr>
              <w:t xml:space="preserve"> </w:t>
            </w:r>
            <w:r w:rsidR="0087297F">
              <w:rPr>
                <w:rFonts w:ascii="Times New Roman" w:hAnsi="Times New Roman" w:cs="Times New Roman"/>
                <w:sz w:val="28"/>
                <w:szCs w:val="28"/>
              </w:rPr>
              <w:t xml:space="preserve">выплаты пособия по безработице </w:t>
            </w:r>
            <w:r w:rsidR="00460365" w:rsidRPr="0087297F">
              <w:rPr>
                <w:rFonts w:ascii="Times New Roman" w:hAnsi="Times New Roman" w:cs="Times New Roman"/>
                <w:sz w:val="28"/>
                <w:szCs w:val="28"/>
              </w:rPr>
              <w:t xml:space="preserve">безработным </w:t>
            </w:r>
            <w:r w:rsidR="00460365" w:rsidRPr="00273FCC">
              <w:rPr>
                <w:rFonts w:ascii="Times New Roman" w:hAnsi="Times New Roman" w:cs="Times New Roman"/>
                <w:sz w:val="28"/>
                <w:szCs w:val="28"/>
              </w:rPr>
              <w:t>гражданам</w:t>
            </w:r>
            <w:r w:rsidR="00460365" w:rsidRPr="0087297F">
              <w:rPr>
                <w:rFonts w:ascii="Times New Roman" w:hAnsi="Times New Roman" w:cs="Times New Roman"/>
                <w:sz w:val="28"/>
                <w:szCs w:val="28"/>
              </w:rPr>
              <w:t xml:space="preserve"> </w:t>
            </w:r>
            <w:r w:rsidR="0087297F" w:rsidRPr="0087297F">
              <w:rPr>
                <w:rFonts w:ascii="Times New Roman" w:hAnsi="Times New Roman" w:cs="Times New Roman"/>
                <w:sz w:val="28"/>
                <w:szCs w:val="28"/>
              </w:rPr>
              <w:t>при условии прохождения перерегистрации в установленные органами службы занятости сроки</w:t>
            </w:r>
            <w:r w:rsidR="0087297F">
              <w:rPr>
                <w:rFonts w:ascii="Times New Roman" w:hAnsi="Times New Roman" w:cs="Times New Roman"/>
                <w:sz w:val="28"/>
                <w:szCs w:val="28"/>
              </w:rPr>
              <w:t>.</w:t>
            </w:r>
          </w:p>
        </w:tc>
        <w:tc>
          <w:tcPr>
            <w:tcW w:w="1593" w:type="dxa"/>
            <w:shd w:val="clear" w:color="auto" w:fill="auto"/>
          </w:tcPr>
          <w:p w:rsidR="00273FCC" w:rsidRPr="00273FCC" w:rsidRDefault="00273FCC" w:rsidP="00273FCC">
            <w:pPr>
              <w:jc w:val="both"/>
              <w:rPr>
                <w:sz w:val="26"/>
                <w:szCs w:val="26"/>
              </w:rPr>
            </w:pPr>
            <w:r w:rsidRPr="00273FCC">
              <w:rPr>
                <w:sz w:val="26"/>
                <w:szCs w:val="26"/>
              </w:rPr>
              <w:t>2</w:t>
            </w:r>
            <w:r w:rsidR="00F607AF">
              <w:rPr>
                <w:sz w:val="26"/>
                <w:szCs w:val="26"/>
              </w:rPr>
              <w:t>5</w:t>
            </w:r>
            <w:r w:rsidRPr="00273FCC">
              <w:rPr>
                <w:sz w:val="26"/>
                <w:szCs w:val="26"/>
              </w:rPr>
              <w:t xml:space="preserve"> мая </w:t>
            </w:r>
          </w:p>
          <w:p w:rsidR="00BA1D5B" w:rsidRPr="00597A55" w:rsidRDefault="00273FCC" w:rsidP="00273FCC">
            <w:pPr>
              <w:jc w:val="both"/>
              <w:rPr>
                <w:sz w:val="26"/>
                <w:szCs w:val="26"/>
              </w:rPr>
            </w:pPr>
            <w:r w:rsidRPr="00273FCC">
              <w:rPr>
                <w:sz w:val="26"/>
                <w:szCs w:val="26"/>
              </w:rPr>
              <w:t>2021 года</w:t>
            </w:r>
          </w:p>
        </w:tc>
      </w:tr>
      <w:tr w:rsidR="0055543B" w:rsidRPr="00597A55" w:rsidTr="00DC1C7C">
        <w:trPr>
          <w:trHeight w:val="240"/>
        </w:trPr>
        <w:tc>
          <w:tcPr>
            <w:tcW w:w="567" w:type="dxa"/>
            <w:shd w:val="clear" w:color="auto" w:fill="auto"/>
          </w:tcPr>
          <w:p w:rsidR="0055543B" w:rsidRPr="00992B05" w:rsidRDefault="0055543B"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55543B" w:rsidRPr="00273FCC" w:rsidRDefault="0055543B" w:rsidP="006B1435">
            <w:pPr>
              <w:pStyle w:val="ConsPlusNonformat"/>
              <w:ind w:left="57" w:right="57" w:firstLine="318"/>
              <w:jc w:val="both"/>
              <w:rPr>
                <w:rFonts w:ascii="Times New Roman" w:hAnsi="Times New Roman" w:cs="Times New Roman"/>
                <w:sz w:val="28"/>
                <w:szCs w:val="28"/>
              </w:rPr>
            </w:pPr>
            <w:proofErr w:type="gramStart"/>
            <w:r w:rsidRPr="00273FCC">
              <w:rPr>
                <w:rFonts w:ascii="Times New Roman" w:hAnsi="Times New Roman" w:cs="Times New Roman"/>
                <w:sz w:val="28"/>
                <w:szCs w:val="28"/>
              </w:rPr>
              <w:t>Обеспечить выполнение требований пункта 2 статьи 32 Закона Российской Федерации от 19 апреля 1991 года           № 1032-1 «О занятости населения в Российской Федерации» в части выдачи безработным гражданам, органами службы занятости предложений о назначении пенсии на период до наступления возраста, дающего право на назначение страховой пенсии по старости, в том числе назначаемую досрочно, при отсутствии возможности по трудоустройству этих граждан.</w:t>
            </w:r>
            <w:proofErr w:type="gramEnd"/>
          </w:p>
        </w:tc>
        <w:tc>
          <w:tcPr>
            <w:tcW w:w="1593" w:type="dxa"/>
            <w:shd w:val="clear" w:color="auto" w:fill="auto"/>
          </w:tcPr>
          <w:p w:rsidR="00273FCC" w:rsidRPr="00273FCC" w:rsidRDefault="00273FCC" w:rsidP="00273FCC">
            <w:pPr>
              <w:jc w:val="both"/>
              <w:rPr>
                <w:sz w:val="26"/>
                <w:szCs w:val="26"/>
              </w:rPr>
            </w:pPr>
            <w:r w:rsidRPr="00273FCC">
              <w:rPr>
                <w:sz w:val="26"/>
                <w:szCs w:val="26"/>
              </w:rPr>
              <w:t>2</w:t>
            </w:r>
            <w:r w:rsidR="00F607AF">
              <w:rPr>
                <w:sz w:val="26"/>
                <w:szCs w:val="26"/>
              </w:rPr>
              <w:t>5</w:t>
            </w:r>
            <w:r w:rsidRPr="00273FCC">
              <w:rPr>
                <w:sz w:val="26"/>
                <w:szCs w:val="26"/>
              </w:rPr>
              <w:t xml:space="preserve"> мая </w:t>
            </w:r>
          </w:p>
          <w:p w:rsidR="0055543B" w:rsidRPr="00597A55" w:rsidRDefault="00273FCC" w:rsidP="00273FCC">
            <w:pPr>
              <w:jc w:val="both"/>
              <w:rPr>
                <w:sz w:val="26"/>
                <w:szCs w:val="26"/>
              </w:rPr>
            </w:pPr>
            <w:r w:rsidRPr="00273FCC">
              <w:rPr>
                <w:sz w:val="26"/>
                <w:szCs w:val="26"/>
              </w:rPr>
              <w:t>2021 года</w:t>
            </w:r>
          </w:p>
        </w:tc>
      </w:tr>
      <w:tr w:rsidR="00CD109C" w:rsidRPr="00597A55" w:rsidTr="00F45BDE">
        <w:trPr>
          <w:trHeight w:val="240"/>
        </w:trPr>
        <w:tc>
          <w:tcPr>
            <w:tcW w:w="567" w:type="dxa"/>
            <w:shd w:val="clear" w:color="auto" w:fill="auto"/>
          </w:tcPr>
          <w:p w:rsidR="00CD109C" w:rsidRPr="00992B05" w:rsidRDefault="00CD109C" w:rsidP="00F45BDE">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CD109C" w:rsidRPr="00273FCC" w:rsidRDefault="00CD109C" w:rsidP="00F45BDE">
            <w:pPr>
              <w:pStyle w:val="ConsPlusNonformat"/>
              <w:ind w:left="57" w:right="57" w:firstLine="318"/>
              <w:jc w:val="both"/>
              <w:rPr>
                <w:rFonts w:ascii="Times New Roman" w:hAnsi="Times New Roman" w:cs="Times New Roman"/>
                <w:sz w:val="28"/>
                <w:szCs w:val="28"/>
              </w:rPr>
            </w:pPr>
            <w:proofErr w:type="gramStart"/>
            <w:r w:rsidRPr="00273FCC">
              <w:rPr>
                <w:rFonts w:ascii="Times New Roman" w:hAnsi="Times New Roman" w:cs="Times New Roman"/>
                <w:sz w:val="28"/>
                <w:szCs w:val="28"/>
              </w:rPr>
              <w:t>Исключить нарушения требований пункта 1 статьи 34 Закона Российской Федерации от 19 апреля 1991 года № 1032-1 «О занятости населения в Российской Федерации»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уволенным за нарушение трудовой дисциплины или другие виновные действия, предусмотренные законодательством Российской Федерации.</w:t>
            </w:r>
            <w:proofErr w:type="gramEnd"/>
          </w:p>
        </w:tc>
        <w:tc>
          <w:tcPr>
            <w:tcW w:w="1593" w:type="dxa"/>
            <w:shd w:val="clear" w:color="auto" w:fill="auto"/>
          </w:tcPr>
          <w:p w:rsidR="00CD109C" w:rsidRPr="00273FCC" w:rsidRDefault="00CD109C" w:rsidP="00F45BDE">
            <w:pPr>
              <w:jc w:val="both"/>
              <w:rPr>
                <w:sz w:val="26"/>
                <w:szCs w:val="26"/>
              </w:rPr>
            </w:pPr>
            <w:r w:rsidRPr="00273FCC">
              <w:rPr>
                <w:sz w:val="26"/>
                <w:szCs w:val="26"/>
              </w:rPr>
              <w:t>2</w:t>
            </w:r>
            <w:r>
              <w:rPr>
                <w:sz w:val="26"/>
                <w:szCs w:val="26"/>
              </w:rPr>
              <w:t>5</w:t>
            </w:r>
            <w:r w:rsidRPr="00273FCC">
              <w:rPr>
                <w:sz w:val="26"/>
                <w:szCs w:val="26"/>
              </w:rPr>
              <w:t xml:space="preserve"> мая </w:t>
            </w:r>
          </w:p>
          <w:p w:rsidR="00CD109C" w:rsidRPr="00597A55" w:rsidRDefault="00CD109C" w:rsidP="00F45BDE">
            <w:pPr>
              <w:jc w:val="both"/>
              <w:rPr>
                <w:sz w:val="26"/>
                <w:szCs w:val="26"/>
              </w:rPr>
            </w:pPr>
            <w:r w:rsidRPr="00273FCC">
              <w:rPr>
                <w:sz w:val="26"/>
                <w:szCs w:val="26"/>
              </w:rPr>
              <w:t>2021 года</w:t>
            </w:r>
          </w:p>
        </w:tc>
      </w:tr>
      <w:tr w:rsidR="00CD109C" w:rsidRPr="00597A55" w:rsidTr="00F45BDE">
        <w:trPr>
          <w:trHeight w:val="240"/>
        </w:trPr>
        <w:tc>
          <w:tcPr>
            <w:tcW w:w="567" w:type="dxa"/>
            <w:shd w:val="clear" w:color="auto" w:fill="auto"/>
          </w:tcPr>
          <w:p w:rsidR="00CD109C" w:rsidRPr="00992B05" w:rsidRDefault="00CD109C" w:rsidP="00F45BDE">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CD109C" w:rsidRPr="00273FCC" w:rsidRDefault="00CD109C" w:rsidP="00C836EF">
            <w:pPr>
              <w:pStyle w:val="ConsPlusNonformat"/>
              <w:ind w:left="57" w:right="57" w:firstLine="318"/>
              <w:jc w:val="both"/>
              <w:rPr>
                <w:rFonts w:ascii="Times New Roman" w:hAnsi="Times New Roman" w:cs="Times New Roman"/>
                <w:sz w:val="28"/>
                <w:szCs w:val="28"/>
              </w:rPr>
            </w:pPr>
            <w:proofErr w:type="gramStart"/>
            <w:r w:rsidRPr="00273FCC">
              <w:rPr>
                <w:rFonts w:ascii="Times New Roman" w:hAnsi="Times New Roman" w:cs="Times New Roman"/>
                <w:sz w:val="28"/>
                <w:szCs w:val="28"/>
              </w:rPr>
              <w:t xml:space="preserve">Исключить нарушения требований пункта 1 статьи 34.1 Закона Российской Федерации от 19 апреля 1991 года № 1032-1 «О занятости населения в Российской Федерации» в части выплаты пособия по безработице в размере средней заработной платы, сложившейся в субъекте Российской Федерации, гражданам, относящимся к категории детей-сирот, детей, оставшихся без попечения родителей, лиц из числа </w:t>
            </w:r>
            <w:r w:rsidRPr="00273FCC">
              <w:rPr>
                <w:rFonts w:ascii="Times New Roman" w:hAnsi="Times New Roman" w:cs="Times New Roman"/>
                <w:sz w:val="28"/>
                <w:szCs w:val="28"/>
              </w:rPr>
              <w:lastRenderedPageBreak/>
              <w:t>детей-сирот и детей, оставшихся без попечения родителей</w:t>
            </w:r>
            <w:r w:rsidR="00CC7BDE">
              <w:rPr>
                <w:rFonts w:ascii="Times New Roman" w:hAnsi="Times New Roman" w:cs="Times New Roman"/>
                <w:sz w:val="28"/>
                <w:szCs w:val="28"/>
              </w:rPr>
              <w:t>,</w:t>
            </w:r>
            <w:r w:rsidR="00C836EF">
              <w:rPr>
                <w:rFonts w:ascii="Times New Roman" w:hAnsi="Times New Roman" w:cs="Times New Roman"/>
                <w:sz w:val="28"/>
                <w:szCs w:val="28"/>
              </w:rPr>
              <w:t xml:space="preserve"> повторно</w:t>
            </w:r>
            <w:r w:rsidR="00C836EF" w:rsidRPr="00C836EF">
              <w:rPr>
                <w:rFonts w:ascii="Times New Roman" w:hAnsi="Times New Roman" w:cs="Times New Roman"/>
                <w:sz w:val="28"/>
                <w:szCs w:val="28"/>
              </w:rPr>
              <w:t xml:space="preserve"> </w:t>
            </w:r>
            <w:r w:rsidR="00C836EF">
              <w:rPr>
                <w:rFonts w:ascii="Times New Roman" w:hAnsi="Times New Roman" w:cs="Times New Roman"/>
                <w:sz w:val="28"/>
                <w:szCs w:val="28"/>
              </w:rPr>
              <w:t>обратившимся</w:t>
            </w:r>
            <w:proofErr w:type="gramEnd"/>
            <w:r w:rsidR="00C836EF">
              <w:rPr>
                <w:rFonts w:ascii="Times New Roman" w:hAnsi="Times New Roman" w:cs="Times New Roman"/>
                <w:sz w:val="28"/>
                <w:szCs w:val="28"/>
              </w:rPr>
              <w:t xml:space="preserve"> </w:t>
            </w:r>
            <w:r w:rsidR="00C836EF" w:rsidRPr="00C836EF">
              <w:rPr>
                <w:rFonts w:ascii="Times New Roman" w:hAnsi="Times New Roman" w:cs="Times New Roman"/>
                <w:sz w:val="28"/>
                <w:szCs w:val="28"/>
              </w:rPr>
              <w:t xml:space="preserve">и </w:t>
            </w:r>
            <w:r w:rsidR="00C836EF">
              <w:rPr>
                <w:rFonts w:ascii="Times New Roman" w:hAnsi="Times New Roman" w:cs="Times New Roman"/>
                <w:sz w:val="28"/>
                <w:szCs w:val="28"/>
              </w:rPr>
              <w:t>повторно</w:t>
            </w:r>
            <w:r w:rsidR="00C836EF" w:rsidRPr="00C836EF">
              <w:rPr>
                <w:rFonts w:ascii="Times New Roman" w:hAnsi="Times New Roman" w:cs="Times New Roman"/>
                <w:sz w:val="28"/>
                <w:szCs w:val="28"/>
              </w:rPr>
              <w:t xml:space="preserve"> признанным органами службы занятости в установленном порядке безработными</w:t>
            </w:r>
            <w:r w:rsidRPr="00273FCC">
              <w:rPr>
                <w:rFonts w:ascii="Times New Roman" w:hAnsi="Times New Roman" w:cs="Times New Roman"/>
                <w:sz w:val="28"/>
                <w:szCs w:val="28"/>
              </w:rPr>
              <w:t>.</w:t>
            </w:r>
          </w:p>
        </w:tc>
        <w:tc>
          <w:tcPr>
            <w:tcW w:w="1593" w:type="dxa"/>
            <w:shd w:val="clear" w:color="auto" w:fill="auto"/>
          </w:tcPr>
          <w:p w:rsidR="00CD109C" w:rsidRPr="00273FCC" w:rsidRDefault="00CD109C" w:rsidP="00F45BDE">
            <w:pPr>
              <w:jc w:val="both"/>
              <w:rPr>
                <w:sz w:val="26"/>
                <w:szCs w:val="26"/>
              </w:rPr>
            </w:pPr>
            <w:r w:rsidRPr="00273FCC">
              <w:rPr>
                <w:sz w:val="26"/>
                <w:szCs w:val="26"/>
              </w:rPr>
              <w:lastRenderedPageBreak/>
              <w:t>2</w:t>
            </w:r>
            <w:r>
              <w:rPr>
                <w:sz w:val="26"/>
                <w:szCs w:val="26"/>
              </w:rPr>
              <w:t>5</w:t>
            </w:r>
            <w:r w:rsidRPr="00273FCC">
              <w:rPr>
                <w:sz w:val="26"/>
                <w:szCs w:val="26"/>
              </w:rPr>
              <w:t xml:space="preserve"> мая </w:t>
            </w:r>
          </w:p>
          <w:p w:rsidR="00CD109C" w:rsidRPr="00597A55" w:rsidRDefault="00CD109C" w:rsidP="00F45BDE">
            <w:pPr>
              <w:jc w:val="both"/>
              <w:rPr>
                <w:sz w:val="26"/>
                <w:szCs w:val="26"/>
              </w:rPr>
            </w:pPr>
            <w:r w:rsidRPr="00273FCC">
              <w:rPr>
                <w:sz w:val="26"/>
                <w:szCs w:val="26"/>
              </w:rPr>
              <w:t>2021 года</w:t>
            </w:r>
          </w:p>
        </w:tc>
      </w:tr>
      <w:tr w:rsidR="00BA1D5B" w:rsidRPr="00597A55" w:rsidTr="00DC1C7C">
        <w:trPr>
          <w:trHeight w:val="240"/>
        </w:trPr>
        <w:tc>
          <w:tcPr>
            <w:tcW w:w="567" w:type="dxa"/>
            <w:shd w:val="clear" w:color="auto" w:fill="auto"/>
          </w:tcPr>
          <w:p w:rsidR="00BA1D5B" w:rsidRPr="00992B05" w:rsidRDefault="00BA1D5B"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BA1D5B" w:rsidRPr="00273FCC" w:rsidRDefault="0018451C" w:rsidP="006B1435">
            <w:pPr>
              <w:pStyle w:val="ConsPlusNonformat"/>
              <w:ind w:left="57" w:right="57" w:firstLine="318"/>
              <w:jc w:val="both"/>
              <w:rPr>
                <w:rFonts w:ascii="Times New Roman" w:hAnsi="Times New Roman" w:cs="Times New Roman"/>
                <w:sz w:val="28"/>
                <w:szCs w:val="28"/>
              </w:rPr>
            </w:pPr>
            <w:r w:rsidRPr="00273FCC">
              <w:rPr>
                <w:rFonts w:ascii="Times New Roman" w:hAnsi="Times New Roman" w:cs="Times New Roman"/>
                <w:sz w:val="28"/>
                <w:szCs w:val="28"/>
              </w:rPr>
              <w:t>Обеспечить выполнение требований пункта 2 статьи 34.2 Закона Российской Федерации от 19 апреля 1991 года № 1032-1 «О занятости населения в Российской Федерации»  и пункта 17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утвержденных приказом Минтруда России от 22 февраля 2019 г. № 116н, в части увеличения продолжительности периода выплаты пособия по безработице гражданам предпенсионного возраста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w:t>
            </w:r>
          </w:p>
        </w:tc>
        <w:tc>
          <w:tcPr>
            <w:tcW w:w="1593" w:type="dxa"/>
            <w:shd w:val="clear" w:color="auto" w:fill="auto"/>
          </w:tcPr>
          <w:p w:rsidR="00273FCC" w:rsidRPr="00273FCC" w:rsidRDefault="00273FCC" w:rsidP="00273FCC">
            <w:pPr>
              <w:jc w:val="both"/>
              <w:rPr>
                <w:sz w:val="26"/>
                <w:szCs w:val="26"/>
              </w:rPr>
            </w:pPr>
            <w:r w:rsidRPr="00273FCC">
              <w:rPr>
                <w:sz w:val="26"/>
                <w:szCs w:val="26"/>
              </w:rPr>
              <w:t>2</w:t>
            </w:r>
            <w:r w:rsidR="00F607AF">
              <w:rPr>
                <w:sz w:val="26"/>
                <w:szCs w:val="26"/>
              </w:rPr>
              <w:t>5</w:t>
            </w:r>
            <w:r w:rsidRPr="00273FCC">
              <w:rPr>
                <w:sz w:val="26"/>
                <w:szCs w:val="26"/>
              </w:rPr>
              <w:t xml:space="preserve"> мая </w:t>
            </w:r>
          </w:p>
          <w:p w:rsidR="00BA1D5B" w:rsidRPr="00597A55" w:rsidRDefault="00273FCC" w:rsidP="00273FCC">
            <w:pPr>
              <w:jc w:val="both"/>
              <w:rPr>
                <w:sz w:val="26"/>
                <w:szCs w:val="26"/>
              </w:rPr>
            </w:pPr>
            <w:r w:rsidRPr="00273FCC">
              <w:rPr>
                <w:sz w:val="26"/>
                <w:szCs w:val="26"/>
              </w:rPr>
              <w:t>2021 года</w:t>
            </w:r>
          </w:p>
        </w:tc>
      </w:tr>
      <w:tr w:rsidR="00BA1D5B" w:rsidRPr="00597A55" w:rsidTr="00DC1C7C">
        <w:trPr>
          <w:trHeight w:val="240"/>
        </w:trPr>
        <w:tc>
          <w:tcPr>
            <w:tcW w:w="567" w:type="dxa"/>
            <w:shd w:val="clear" w:color="auto" w:fill="auto"/>
          </w:tcPr>
          <w:p w:rsidR="00BA1D5B" w:rsidRPr="00992B05" w:rsidRDefault="00BA1D5B"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BA1D5B" w:rsidRPr="00273FCC" w:rsidRDefault="0064083E" w:rsidP="0064083E">
            <w:pPr>
              <w:pStyle w:val="ConsPlusNonformat"/>
              <w:ind w:left="57" w:right="57" w:firstLine="318"/>
              <w:jc w:val="both"/>
              <w:rPr>
                <w:rFonts w:ascii="Times New Roman" w:hAnsi="Times New Roman" w:cs="Times New Roman"/>
                <w:sz w:val="28"/>
                <w:szCs w:val="28"/>
              </w:rPr>
            </w:pPr>
            <w:r w:rsidRPr="0064083E">
              <w:rPr>
                <w:rFonts w:ascii="Times New Roman" w:hAnsi="Times New Roman" w:cs="Times New Roman"/>
                <w:sz w:val="28"/>
                <w:szCs w:val="28"/>
              </w:rPr>
              <w:t xml:space="preserve">Обеспечить выполнение </w:t>
            </w:r>
            <w:r w:rsidR="007656AE" w:rsidRPr="007656AE">
              <w:rPr>
                <w:rFonts w:ascii="Times New Roman" w:hAnsi="Times New Roman" w:cs="Times New Roman"/>
                <w:sz w:val="28"/>
                <w:szCs w:val="28"/>
              </w:rPr>
              <w:t>требований статьи 34.2. Закона Российской Федерации от 19 апреля 1991 года № 1032-1 «О занятости населения в Российской Федерации» в части назначения периода выплаты пособия по безработице продолжительностью 12 месяцев гражданам, относящимся категории граждан предпенсионного возраста.</w:t>
            </w:r>
          </w:p>
        </w:tc>
        <w:tc>
          <w:tcPr>
            <w:tcW w:w="1593" w:type="dxa"/>
            <w:shd w:val="clear" w:color="auto" w:fill="auto"/>
          </w:tcPr>
          <w:p w:rsidR="00273FCC" w:rsidRPr="00273FCC" w:rsidRDefault="00273FCC" w:rsidP="00273FCC">
            <w:pPr>
              <w:jc w:val="both"/>
              <w:rPr>
                <w:sz w:val="26"/>
                <w:szCs w:val="26"/>
              </w:rPr>
            </w:pPr>
            <w:r w:rsidRPr="00273FCC">
              <w:rPr>
                <w:sz w:val="26"/>
                <w:szCs w:val="26"/>
              </w:rPr>
              <w:t>2</w:t>
            </w:r>
            <w:r w:rsidR="00F607AF">
              <w:rPr>
                <w:sz w:val="26"/>
                <w:szCs w:val="26"/>
              </w:rPr>
              <w:t>5</w:t>
            </w:r>
            <w:r w:rsidRPr="00273FCC">
              <w:rPr>
                <w:sz w:val="26"/>
                <w:szCs w:val="26"/>
              </w:rPr>
              <w:t xml:space="preserve"> мая </w:t>
            </w:r>
          </w:p>
          <w:p w:rsidR="00BA1D5B" w:rsidRPr="00597A55" w:rsidRDefault="00273FCC" w:rsidP="00273FCC">
            <w:pPr>
              <w:jc w:val="both"/>
              <w:rPr>
                <w:sz w:val="26"/>
                <w:szCs w:val="26"/>
              </w:rPr>
            </w:pPr>
            <w:r w:rsidRPr="00273FCC">
              <w:rPr>
                <w:sz w:val="26"/>
                <w:szCs w:val="26"/>
              </w:rPr>
              <w:t>2021 года</w:t>
            </w:r>
          </w:p>
        </w:tc>
      </w:tr>
      <w:tr w:rsidR="00BA1D5B" w:rsidRPr="00597A55" w:rsidTr="00DC1C7C">
        <w:trPr>
          <w:trHeight w:val="240"/>
        </w:trPr>
        <w:tc>
          <w:tcPr>
            <w:tcW w:w="567" w:type="dxa"/>
            <w:shd w:val="clear" w:color="auto" w:fill="auto"/>
          </w:tcPr>
          <w:p w:rsidR="00BA1D5B" w:rsidRPr="00992B05" w:rsidRDefault="00BA1D5B"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BA1D5B" w:rsidRPr="00273FCC" w:rsidRDefault="000F473C" w:rsidP="00D250E9">
            <w:pPr>
              <w:pStyle w:val="ConsPlusNonformat"/>
              <w:ind w:left="57" w:right="57" w:firstLine="318"/>
              <w:jc w:val="both"/>
              <w:rPr>
                <w:rFonts w:ascii="Times New Roman" w:hAnsi="Times New Roman" w:cs="Times New Roman"/>
                <w:sz w:val="28"/>
                <w:szCs w:val="28"/>
              </w:rPr>
            </w:pPr>
            <w:r w:rsidRPr="00273FCC">
              <w:rPr>
                <w:rFonts w:ascii="Times New Roman" w:hAnsi="Times New Roman" w:cs="Times New Roman"/>
                <w:sz w:val="28"/>
                <w:szCs w:val="28"/>
              </w:rPr>
              <w:t xml:space="preserve">Обеспечить выполнение требований пункта 2 статьи 35 Закона Российской Федерации от 19 апреля 1991 года № 1032-1 «О занятости населения в Российской Федерации» в части принятия решения о прекращении выплаты пособия по безработице в связи с признанием гражданина занятым </w:t>
            </w:r>
            <w:r w:rsidR="00D250E9">
              <w:rPr>
                <w:rFonts w:ascii="Times New Roman" w:hAnsi="Times New Roman" w:cs="Times New Roman"/>
                <w:sz w:val="28"/>
                <w:szCs w:val="28"/>
              </w:rPr>
              <w:t>на основании</w:t>
            </w:r>
            <w:r w:rsidRPr="00273FCC">
              <w:rPr>
                <w:rFonts w:ascii="Times New Roman" w:hAnsi="Times New Roman" w:cs="Times New Roman"/>
                <w:sz w:val="28"/>
                <w:szCs w:val="28"/>
              </w:rPr>
              <w:t xml:space="preserve"> документов, подтверждающих обоснованность принятия данного решения.</w:t>
            </w:r>
          </w:p>
        </w:tc>
        <w:tc>
          <w:tcPr>
            <w:tcW w:w="1593" w:type="dxa"/>
            <w:shd w:val="clear" w:color="auto" w:fill="auto"/>
          </w:tcPr>
          <w:p w:rsidR="00273FCC" w:rsidRPr="00273FCC" w:rsidRDefault="00273FCC" w:rsidP="00273FCC">
            <w:pPr>
              <w:jc w:val="both"/>
              <w:rPr>
                <w:sz w:val="26"/>
                <w:szCs w:val="26"/>
              </w:rPr>
            </w:pPr>
            <w:r w:rsidRPr="00273FCC">
              <w:rPr>
                <w:sz w:val="26"/>
                <w:szCs w:val="26"/>
              </w:rPr>
              <w:t>2</w:t>
            </w:r>
            <w:r w:rsidR="00F607AF">
              <w:rPr>
                <w:sz w:val="26"/>
                <w:szCs w:val="26"/>
              </w:rPr>
              <w:t>5</w:t>
            </w:r>
            <w:r w:rsidRPr="00273FCC">
              <w:rPr>
                <w:sz w:val="26"/>
                <w:szCs w:val="26"/>
              </w:rPr>
              <w:t xml:space="preserve"> мая </w:t>
            </w:r>
          </w:p>
          <w:p w:rsidR="00BA1D5B" w:rsidRPr="00597A55" w:rsidRDefault="00273FCC" w:rsidP="00273FCC">
            <w:pPr>
              <w:jc w:val="both"/>
              <w:rPr>
                <w:sz w:val="26"/>
                <w:szCs w:val="26"/>
              </w:rPr>
            </w:pPr>
            <w:r w:rsidRPr="00273FCC">
              <w:rPr>
                <w:sz w:val="26"/>
                <w:szCs w:val="26"/>
              </w:rPr>
              <w:t>2021 года</w:t>
            </w:r>
          </w:p>
        </w:tc>
      </w:tr>
      <w:tr w:rsidR="00BA1D5B" w:rsidRPr="00597A55" w:rsidTr="00DC1C7C">
        <w:trPr>
          <w:trHeight w:val="240"/>
        </w:trPr>
        <w:tc>
          <w:tcPr>
            <w:tcW w:w="567" w:type="dxa"/>
            <w:shd w:val="clear" w:color="auto" w:fill="auto"/>
          </w:tcPr>
          <w:p w:rsidR="00BA1D5B" w:rsidRPr="00992B05" w:rsidRDefault="00BA1D5B"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BA1D5B" w:rsidRPr="00273FCC" w:rsidRDefault="002931AD" w:rsidP="006B1435">
            <w:pPr>
              <w:pStyle w:val="ConsPlusNonformat"/>
              <w:ind w:left="57" w:right="57" w:firstLine="318"/>
              <w:jc w:val="both"/>
              <w:rPr>
                <w:rFonts w:ascii="Times New Roman" w:hAnsi="Times New Roman" w:cs="Times New Roman"/>
                <w:sz w:val="28"/>
                <w:szCs w:val="28"/>
              </w:rPr>
            </w:pPr>
            <w:r w:rsidRPr="00273FCC">
              <w:rPr>
                <w:rFonts w:ascii="Times New Roman" w:hAnsi="Times New Roman" w:cs="Times New Roman"/>
                <w:sz w:val="28"/>
                <w:szCs w:val="28"/>
              </w:rPr>
              <w:t>Исключить нарушения требований пункта 2 статьи 35 Закона Российской Федерации от 19 апреля 1991 года № 1032-1 «О занятости населения в Российской Федерации» в части выплаты пособия по безработице за период, когда граждане фактически безработными не являлись.</w:t>
            </w:r>
          </w:p>
        </w:tc>
        <w:tc>
          <w:tcPr>
            <w:tcW w:w="1593" w:type="dxa"/>
            <w:shd w:val="clear" w:color="auto" w:fill="auto"/>
          </w:tcPr>
          <w:p w:rsidR="00273FCC" w:rsidRPr="00273FCC" w:rsidRDefault="00273FCC" w:rsidP="00273FCC">
            <w:pPr>
              <w:jc w:val="both"/>
              <w:rPr>
                <w:sz w:val="26"/>
                <w:szCs w:val="26"/>
              </w:rPr>
            </w:pPr>
            <w:r w:rsidRPr="00273FCC">
              <w:rPr>
                <w:sz w:val="26"/>
                <w:szCs w:val="26"/>
              </w:rPr>
              <w:t>2</w:t>
            </w:r>
            <w:r w:rsidR="00F607AF">
              <w:rPr>
                <w:sz w:val="26"/>
                <w:szCs w:val="26"/>
              </w:rPr>
              <w:t>5</w:t>
            </w:r>
            <w:r w:rsidRPr="00273FCC">
              <w:rPr>
                <w:sz w:val="26"/>
                <w:szCs w:val="26"/>
              </w:rPr>
              <w:t xml:space="preserve"> мая </w:t>
            </w:r>
          </w:p>
          <w:p w:rsidR="00BA1D5B" w:rsidRPr="00597A55" w:rsidRDefault="00273FCC" w:rsidP="00273FCC">
            <w:pPr>
              <w:jc w:val="both"/>
              <w:rPr>
                <w:sz w:val="26"/>
                <w:szCs w:val="26"/>
              </w:rPr>
            </w:pPr>
            <w:r w:rsidRPr="00273FCC">
              <w:rPr>
                <w:sz w:val="26"/>
                <w:szCs w:val="26"/>
              </w:rPr>
              <w:t>2021 года</w:t>
            </w:r>
          </w:p>
        </w:tc>
      </w:tr>
      <w:tr w:rsidR="00BA1D5B" w:rsidRPr="00597A55" w:rsidTr="00DC1C7C">
        <w:trPr>
          <w:trHeight w:val="240"/>
        </w:trPr>
        <w:tc>
          <w:tcPr>
            <w:tcW w:w="567" w:type="dxa"/>
            <w:shd w:val="clear" w:color="auto" w:fill="auto"/>
          </w:tcPr>
          <w:p w:rsidR="00BA1D5B" w:rsidRPr="00992B05" w:rsidRDefault="00BA1D5B"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BA1D5B" w:rsidRPr="00273FCC" w:rsidRDefault="009F65DF" w:rsidP="008A6F83">
            <w:pPr>
              <w:pStyle w:val="ConsPlusNonformat"/>
              <w:ind w:left="57" w:right="57" w:firstLine="318"/>
              <w:jc w:val="both"/>
              <w:rPr>
                <w:rFonts w:ascii="Times New Roman" w:hAnsi="Times New Roman" w:cs="Times New Roman"/>
                <w:sz w:val="28"/>
                <w:szCs w:val="28"/>
              </w:rPr>
            </w:pPr>
            <w:proofErr w:type="gramStart"/>
            <w:r w:rsidRPr="00273FCC">
              <w:rPr>
                <w:rFonts w:ascii="Times New Roman" w:hAnsi="Times New Roman" w:cs="Times New Roman"/>
                <w:sz w:val="28"/>
                <w:szCs w:val="28"/>
              </w:rPr>
              <w:t xml:space="preserve">Исключить нарушения требований статьи 178 Трудового кодекса Российской Федерации в части выдачи гражданам, уволенным в связи с ликвидацией организации, либо сокращением численности или штата работников организации, и обратившимся в органы </w:t>
            </w:r>
            <w:r w:rsidRPr="00273FCC">
              <w:rPr>
                <w:rFonts w:ascii="Times New Roman" w:hAnsi="Times New Roman" w:cs="Times New Roman"/>
                <w:sz w:val="28"/>
                <w:szCs w:val="28"/>
              </w:rPr>
              <w:lastRenderedPageBreak/>
              <w:t xml:space="preserve">службы занятости населения позднее </w:t>
            </w:r>
            <w:r w:rsidR="008A6F83">
              <w:rPr>
                <w:rFonts w:ascii="Times New Roman" w:hAnsi="Times New Roman" w:cs="Times New Roman"/>
                <w:sz w:val="28"/>
                <w:szCs w:val="28"/>
              </w:rPr>
              <w:t>установленного</w:t>
            </w:r>
            <w:r w:rsidRPr="00273FCC">
              <w:rPr>
                <w:rFonts w:ascii="Times New Roman" w:hAnsi="Times New Roman" w:cs="Times New Roman"/>
                <w:sz w:val="28"/>
                <w:szCs w:val="28"/>
              </w:rPr>
              <w:t xml:space="preserve"> срока после увольнения, справки для получения сохраненного среднего заработка в течение третьего месяца со дня увольнения.</w:t>
            </w:r>
            <w:proofErr w:type="gramEnd"/>
          </w:p>
        </w:tc>
        <w:tc>
          <w:tcPr>
            <w:tcW w:w="1593" w:type="dxa"/>
            <w:shd w:val="clear" w:color="auto" w:fill="auto"/>
          </w:tcPr>
          <w:p w:rsidR="00273FCC" w:rsidRPr="00273FCC" w:rsidRDefault="00273FCC" w:rsidP="00273FCC">
            <w:pPr>
              <w:jc w:val="both"/>
              <w:rPr>
                <w:sz w:val="26"/>
                <w:szCs w:val="26"/>
              </w:rPr>
            </w:pPr>
            <w:r w:rsidRPr="00273FCC">
              <w:rPr>
                <w:sz w:val="26"/>
                <w:szCs w:val="26"/>
              </w:rPr>
              <w:lastRenderedPageBreak/>
              <w:t>2</w:t>
            </w:r>
            <w:r w:rsidR="00F607AF">
              <w:rPr>
                <w:sz w:val="26"/>
                <w:szCs w:val="26"/>
              </w:rPr>
              <w:t>5</w:t>
            </w:r>
            <w:r w:rsidRPr="00273FCC">
              <w:rPr>
                <w:sz w:val="26"/>
                <w:szCs w:val="26"/>
              </w:rPr>
              <w:t xml:space="preserve"> мая </w:t>
            </w:r>
          </w:p>
          <w:p w:rsidR="00BA1D5B" w:rsidRPr="00597A55" w:rsidRDefault="00273FCC" w:rsidP="00273FCC">
            <w:pPr>
              <w:jc w:val="both"/>
              <w:rPr>
                <w:sz w:val="26"/>
                <w:szCs w:val="26"/>
              </w:rPr>
            </w:pPr>
            <w:r w:rsidRPr="00273FCC">
              <w:rPr>
                <w:sz w:val="26"/>
                <w:szCs w:val="26"/>
              </w:rPr>
              <w:t>2021 года</w:t>
            </w:r>
          </w:p>
        </w:tc>
      </w:tr>
      <w:tr w:rsidR="007A0662" w:rsidRPr="00597A55" w:rsidTr="00DC1C7C">
        <w:trPr>
          <w:trHeight w:val="240"/>
        </w:trPr>
        <w:tc>
          <w:tcPr>
            <w:tcW w:w="567" w:type="dxa"/>
            <w:shd w:val="clear" w:color="auto" w:fill="auto"/>
          </w:tcPr>
          <w:p w:rsidR="007A0662" w:rsidRPr="00992B05" w:rsidRDefault="007A0662"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7A0662" w:rsidRPr="00273FCC" w:rsidRDefault="007A0662" w:rsidP="00756684">
            <w:pPr>
              <w:pStyle w:val="ConsPlusNonformat"/>
              <w:ind w:left="57" w:right="57" w:firstLine="318"/>
              <w:jc w:val="both"/>
              <w:rPr>
                <w:rFonts w:ascii="Times New Roman" w:hAnsi="Times New Roman" w:cs="Times New Roman"/>
                <w:sz w:val="28"/>
                <w:szCs w:val="28"/>
              </w:rPr>
            </w:pPr>
            <w:proofErr w:type="gramStart"/>
            <w:r w:rsidRPr="007A0662">
              <w:rPr>
                <w:rFonts w:ascii="Times New Roman" w:hAnsi="Times New Roman" w:cs="Times New Roman"/>
                <w:sz w:val="28"/>
                <w:szCs w:val="28"/>
              </w:rPr>
              <w:t xml:space="preserve">Исключить нарушение пункта 1(1) постановления Правительства Российской Федерации от 27 марта 2020 г. № 346 «О размерах минимальной и максимальной величин пособия по безработице на 2020 год» в части </w:t>
            </w:r>
            <w:r w:rsidR="00756684">
              <w:rPr>
                <w:rFonts w:ascii="Times New Roman" w:hAnsi="Times New Roman" w:cs="Times New Roman"/>
                <w:sz w:val="28"/>
                <w:szCs w:val="28"/>
              </w:rPr>
              <w:t>назначения</w:t>
            </w:r>
            <w:r w:rsidRPr="007A0662">
              <w:rPr>
                <w:rFonts w:ascii="Times New Roman" w:hAnsi="Times New Roman" w:cs="Times New Roman"/>
                <w:sz w:val="28"/>
                <w:szCs w:val="28"/>
              </w:rPr>
              <w:t xml:space="preserve"> пособия по безработице в размере 12130 рублей  гражданам, уволенным до 1 марта 2020 года и состоявшим в трудовых (служебных) отношениях, в течение 12 месяцев, предшествовавших началу безработицы, менее 26 недель.</w:t>
            </w:r>
            <w:proofErr w:type="gramEnd"/>
          </w:p>
        </w:tc>
        <w:tc>
          <w:tcPr>
            <w:tcW w:w="1593" w:type="dxa"/>
            <w:shd w:val="clear" w:color="auto" w:fill="auto"/>
          </w:tcPr>
          <w:p w:rsidR="007A0662" w:rsidRPr="00273FCC" w:rsidRDefault="007A0662" w:rsidP="007A0662">
            <w:pPr>
              <w:jc w:val="both"/>
              <w:rPr>
                <w:sz w:val="26"/>
                <w:szCs w:val="26"/>
              </w:rPr>
            </w:pPr>
            <w:r w:rsidRPr="00273FCC">
              <w:rPr>
                <w:sz w:val="26"/>
                <w:szCs w:val="26"/>
              </w:rPr>
              <w:t>2</w:t>
            </w:r>
            <w:r w:rsidR="00F607AF">
              <w:rPr>
                <w:sz w:val="26"/>
                <w:szCs w:val="26"/>
              </w:rPr>
              <w:t>5</w:t>
            </w:r>
            <w:r w:rsidRPr="00273FCC">
              <w:rPr>
                <w:sz w:val="26"/>
                <w:szCs w:val="26"/>
              </w:rPr>
              <w:t xml:space="preserve"> мая </w:t>
            </w:r>
          </w:p>
          <w:p w:rsidR="007A0662" w:rsidRPr="00273FCC" w:rsidRDefault="007A0662" w:rsidP="007A0662">
            <w:pPr>
              <w:jc w:val="both"/>
              <w:rPr>
                <w:sz w:val="26"/>
                <w:szCs w:val="26"/>
              </w:rPr>
            </w:pPr>
            <w:r w:rsidRPr="00273FCC">
              <w:rPr>
                <w:sz w:val="26"/>
                <w:szCs w:val="26"/>
              </w:rPr>
              <w:t>2021 года</w:t>
            </w:r>
          </w:p>
        </w:tc>
      </w:tr>
      <w:tr w:rsidR="00424F27" w:rsidRPr="00666D69" w:rsidTr="00DC1C7C">
        <w:trPr>
          <w:trHeight w:val="240"/>
        </w:trPr>
        <w:tc>
          <w:tcPr>
            <w:tcW w:w="567" w:type="dxa"/>
            <w:shd w:val="clear" w:color="auto" w:fill="auto"/>
          </w:tcPr>
          <w:p w:rsidR="00424F27" w:rsidRPr="00666D69" w:rsidRDefault="00424F27" w:rsidP="00992B05">
            <w:pPr>
              <w:pStyle w:val="ConsPlusNonformat"/>
              <w:numPr>
                <w:ilvl w:val="0"/>
                <w:numId w:val="3"/>
              </w:numPr>
              <w:tabs>
                <w:tab w:val="left" w:pos="204"/>
              </w:tabs>
              <w:ind w:left="0" w:firstLine="0"/>
              <w:rPr>
                <w:rFonts w:ascii="Times New Roman" w:hAnsi="Times New Roman" w:cs="Times New Roman"/>
                <w:sz w:val="28"/>
                <w:szCs w:val="28"/>
              </w:rPr>
            </w:pPr>
          </w:p>
        </w:tc>
        <w:tc>
          <w:tcPr>
            <w:tcW w:w="7196" w:type="dxa"/>
            <w:shd w:val="clear" w:color="auto" w:fill="auto"/>
          </w:tcPr>
          <w:p w:rsidR="00B10238" w:rsidRPr="00666D69" w:rsidRDefault="00DF7D34" w:rsidP="00DF7D34">
            <w:pPr>
              <w:pStyle w:val="ConsPlusNonformat"/>
              <w:ind w:left="57" w:right="57" w:firstLine="318"/>
              <w:jc w:val="both"/>
              <w:rPr>
                <w:rFonts w:ascii="Times New Roman" w:hAnsi="Times New Roman" w:cs="Times New Roman"/>
                <w:sz w:val="28"/>
                <w:szCs w:val="28"/>
              </w:rPr>
            </w:pPr>
            <w:r w:rsidRPr="00DF7D34">
              <w:rPr>
                <w:rFonts w:ascii="Times New Roman" w:hAnsi="Times New Roman" w:cs="Times New Roman"/>
                <w:sz w:val="28"/>
                <w:szCs w:val="28"/>
              </w:rPr>
              <w:t>Обеспечить выполнение</w:t>
            </w:r>
            <w:r w:rsidR="00B10238" w:rsidRPr="00B10238">
              <w:rPr>
                <w:rFonts w:ascii="Times New Roman" w:hAnsi="Times New Roman" w:cs="Times New Roman"/>
                <w:sz w:val="28"/>
                <w:szCs w:val="28"/>
              </w:rPr>
              <w:t xml:space="preserve"> </w:t>
            </w:r>
            <w:r w:rsidR="00B10238" w:rsidRPr="00666D69">
              <w:rPr>
                <w:rFonts w:ascii="Times New Roman" w:hAnsi="Times New Roman" w:cs="Times New Roman"/>
                <w:sz w:val="28"/>
                <w:szCs w:val="28"/>
              </w:rPr>
              <w:t xml:space="preserve">требований пункта </w:t>
            </w:r>
            <w:r w:rsidR="00756684">
              <w:rPr>
                <w:rFonts w:ascii="Times New Roman" w:hAnsi="Times New Roman" w:cs="Times New Roman"/>
                <w:sz w:val="28"/>
                <w:szCs w:val="28"/>
              </w:rPr>
              <w:t xml:space="preserve">1 </w:t>
            </w:r>
            <w:r w:rsidR="00B10238" w:rsidRPr="00666D69">
              <w:rPr>
                <w:rFonts w:ascii="Times New Roman" w:hAnsi="Times New Roman"/>
                <w:sz w:val="28"/>
                <w:szCs w:val="28"/>
              </w:rPr>
              <w:t>постановления Правительства Российской Федерации от 31 декабря 2020г. № 2393 «О размерах минимальной и максимальной величин пособия по безработице на 2021 год» в части</w:t>
            </w:r>
            <w:r w:rsidR="00B10238">
              <w:rPr>
                <w:rFonts w:ascii="Times New Roman" w:hAnsi="Times New Roman"/>
                <w:sz w:val="28"/>
                <w:szCs w:val="28"/>
              </w:rPr>
              <w:t xml:space="preserve"> </w:t>
            </w:r>
            <w:r>
              <w:rPr>
                <w:rFonts w:ascii="Times New Roman" w:hAnsi="Times New Roman"/>
                <w:sz w:val="28"/>
                <w:szCs w:val="28"/>
              </w:rPr>
              <w:t>установления максимальной величины пособия по безработице в размере 5 000 рублей в следующие три месяца периода безработицы.</w:t>
            </w:r>
            <w:r w:rsidR="00B10238">
              <w:rPr>
                <w:rFonts w:ascii="Times New Roman" w:hAnsi="Times New Roman"/>
                <w:sz w:val="28"/>
                <w:szCs w:val="28"/>
              </w:rPr>
              <w:t xml:space="preserve"> </w:t>
            </w:r>
          </w:p>
        </w:tc>
        <w:tc>
          <w:tcPr>
            <w:tcW w:w="1593" w:type="dxa"/>
            <w:shd w:val="clear" w:color="auto" w:fill="auto"/>
          </w:tcPr>
          <w:p w:rsidR="00424F27" w:rsidRPr="00666D69" w:rsidRDefault="00424F27" w:rsidP="00424F27">
            <w:pPr>
              <w:jc w:val="both"/>
            </w:pPr>
            <w:r w:rsidRPr="00666D69">
              <w:t>2</w:t>
            </w:r>
            <w:r w:rsidR="00F607AF">
              <w:t>5</w:t>
            </w:r>
            <w:r w:rsidRPr="00666D69">
              <w:t xml:space="preserve"> мая </w:t>
            </w:r>
          </w:p>
          <w:p w:rsidR="00424F27" w:rsidRPr="00666D69" w:rsidRDefault="00424F27" w:rsidP="00424F27">
            <w:pPr>
              <w:jc w:val="both"/>
            </w:pPr>
            <w:r w:rsidRPr="00666D69">
              <w:t>2021 года</w:t>
            </w:r>
          </w:p>
        </w:tc>
      </w:tr>
      <w:tr w:rsidR="00BA1D5B" w:rsidRPr="00597A55" w:rsidTr="00DC1C7C">
        <w:trPr>
          <w:trHeight w:val="240"/>
        </w:trPr>
        <w:tc>
          <w:tcPr>
            <w:tcW w:w="567" w:type="dxa"/>
            <w:shd w:val="clear" w:color="auto" w:fill="auto"/>
          </w:tcPr>
          <w:p w:rsidR="00BA1D5B" w:rsidRPr="00992B05" w:rsidRDefault="00BA1D5B"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BA1D5B" w:rsidRPr="00273FCC" w:rsidRDefault="00DC0AE2" w:rsidP="006B1435">
            <w:pPr>
              <w:pStyle w:val="ConsPlusNonformat"/>
              <w:ind w:left="57" w:right="57" w:firstLine="318"/>
              <w:jc w:val="both"/>
              <w:rPr>
                <w:rFonts w:ascii="Times New Roman" w:hAnsi="Times New Roman" w:cs="Times New Roman"/>
                <w:sz w:val="28"/>
                <w:szCs w:val="28"/>
              </w:rPr>
            </w:pPr>
            <w:r w:rsidRPr="00273FCC">
              <w:rPr>
                <w:rFonts w:ascii="Times New Roman" w:hAnsi="Times New Roman" w:cs="Times New Roman"/>
                <w:sz w:val="28"/>
                <w:szCs w:val="28"/>
              </w:rPr>
              <w:t xml:space="preserve">Обеспечить выполнение требований пункта 17 </w:t>
            </w:r>
            <w:hyperlink w:anchor="P35" w:history="1">
              <w:r w:rsidRPr="00273FCC">
                <w:rPr>
                  <w:rFonts w:ascii="Times New Roman" w:hAnsi="Times New Roman" w:cs="Times New Roman"/>
                  <w:sz w:val="28"/>
                  <w:szCs w:val="28"/>
                </w:rPr>
                <w:t>Правил</w:t>
              </w:r>
            </w:hyperlink>
            <w:r w:rsidRPr="00273FCC">
              <w:rPr>
                <w:rFonts w:ascii="Times New Roman" w:hAnsi="Times New Roman" w:cs="Times New Roman"/>
                <w:sz w:val="28"/>
                <w:szCs w:val="28"/>
              </w:rPr>
              <w:t xml:space="preserve">, </w:t>
            </w:r>
            <w:r w:rsidRPr="00273FCC">
              <w:rPr>
                <w:rFonts w:ascii="Times New Roman" w:hAnsi="Times New Roman" w:cs="Times New Roman"/>
                <w:bCs/>
                <w:sz w:val="28"/>
                <w:szCs w:val="28"/>
              </w:rPr>
              <w:t xml:space="preserve">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утвержденных приказом Минтруда России от 22 февраля 2019 г. № 116н, в части </w:t>
            </w:r>
            <w:r w:rsidRPr="001E7FFD">
              <w:rPr>
                <w:rFonts w:ascii="Times New Roman" w:hAnsi="Times New Roman" w:cs="Times New Roman"/>
                <w:bCs/>
                <w:sz w:val="28"/>
                <w:szCs w:val="28"/>
              </w:rPr>
              <w:t xml:space="preserve">наличия </w:t>
            </w:r>
            <w:r w:rsidRPr="00273FCC">
              <w:rPr>
                <w:rFonts w:ascii="Times New Roman" w:hAnsi="Times New Roman" w:cs="Times New Roman"/>
                <w:bCs/>
                <w:sz w:val="28"/>
                <w:szCs w:val="28"/>
              </w:rPr>
              <w:t>сведений о страховом стаже, подтверждающим право на увеличение продолжительности периода выплаты пособия по безработице по форме СЗИ-ИЛС «Сведения о состоянии индивидуального лицевого счета застрахованного лица».</w:t>
            </w:r>
          </w:p>
        </w:tc>
        <w:tc>
          <w:tcPr>
            <w:tcW w:w="1593" w:type="dxa"/>
            <w:shd w:val="clear" w:color="auto" w:fill="auto"/>
          </w:tcPr>
          <w:p w:rsidR="00273FCC" w:rsidRPr="00273FCC" w:rsidRDefault="00273FCC" w:rsidP="00273FCC">
            <w:pPr>
              <w:jc w:val="both"/>
              <w:rPr>
                <w:sz w:val="26"/>
                <w:szCs w:val="26"/>
              </w:rPr>
            </w:pPr>
            <w:r w:rsidRPr="00273FCC">
              <w:rPr>
                <w:sz w:val="26"/>
                <w:szCs w:val="26"/>
              </w:rPr>
              <w:t>2</w:t>
            </w:r>
            <w:r w:rsidR="00F607AF">
              <w:rPr>
                <w:sz w:val="26"/>
                <w:szCs w:val="26"/>
              </w:rPr>
              <w:t>5</w:t>
            </w:r>
            <w:r w:rsidRPr="00273FCC">
              <w:rPr>
                <w:sz w:val="26"/>
                <w:szCs w:val="26"/>
              </w:rPr>
              <w:t xml:space="preserve"> мая </w:t>
            </w:r>
          </w:p>
          <w:p w:rsidR="00BA1D5B" w:rsidRPr="00597A55" w:rsidRDefault="00273FCC" w:rsidP="00273FCC">
            <w:pPr>
              <w:jc w:val="both"/>
              <w:rPr>
                <w:sz w:val="26"/>
                <w:szCs w:val="26"/>
              </w:rPr>
            </w:pPr>
            <w:r w:rsidRPr="00273FCC">
              <w:rPr>
                <w:sz w:val="26"/>
                <w:szCs w:val="26"/>
              </w:rPr>
              <w:t>2021 года</w:t>
            </w:r>
          </w:p>
        </w:tc>
      </w:tr>
      <w:tr w:rsidR="00BA1D5B" w:rsidRPr="00597A55" w:rsidTr="00DC1C7C">
        <w:trPr>
          <w:trHeight w:val="240"/>
        </w:trPr>
        <w:tc>
          <w:tcPr>
            <w:tcW w:w="567" w:type="dxa"/>
            <w:shd w:val="clear" w:color="auto" w:fill="auto"/>
          </w:tcPr>
          <w:p w:rsidR="00BA1D5B" w:rsidRPr="00992B05" w:rsidRDefault="00BA1D5B"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BA1D5B" w:rsidRPr="00273FCC" w:rsidRDefault="001D61A9" w:rsidP="006B1435">
            <w:pPr>
              <w:pStyle w:val="ConsPlusNonformat"/>
              <w:ind w:left="57" w:right="57" w:firstLine="318"/>
              <w:jc w:val="both"/>
              <w:rPr>
                <w:rFonts w:ascii="Times New Roman" w:hAnsi="Times New Roman" w:cs="Times New Roman"/>
                <w:sz w:val="28"/>
                <w:szCs w:val="28"/>
              </w:rPr>
            </w:pPr>
            <w:r w:rsidRPr="00273FCC">
              <w:rPr>
                <w:rFonts w:ascii="Times New Roman" w:hAnsi="Times New Roman" w:cs="Times New Roman"/>
                <w:sz w:val="28"/>
                <w:szCs w:val="28"/>
              </w:rPr>
              <w:t xml:space="preserve">Обеспечить выполнение требований пункта 62 </w:t>
            </w:r>
            <w:hyperlink w:anchor="P35" w:history="1">
              <w:r w:rsidRPr="00273FCC">
                <w:rPr>
                  <w:rFonts w:ascii="Times New Roman" w:hAnsi="Times New Roman" w:cs="Times New Roman"/>
                  <w:sz w:val="28"/>
                  <w:szCs w:val="28"/>
                </w:rPr>
                <w:t>Правил</w:t>
              </w:r>
            </w:hyperlink>
            <w:r w:rsidRPr="00273FCC">
              <w:rPr>
                <w:rFonts w:ascii="Times New Roman" w:hAnsi="Times New Roman" w:cs="Times New Roman"/>
                <w:sz w:val="28"/>
                <w:szCs w:val="28"/>
              </w:rPr>
              <w:t xml:space="preserve">, </w:t>
            </w:r>
            <w:r w:rsidRPr="00273FCC">
              <w:rPr>
                <w:rFonts w:ascii="Times New Roman" w:hAnsi="Times New Roman" w:cs="Times New Roman"/>
                <w:bCs/>
                <w:sz w:val="28"/>
                <w:szCs w:val="28"/>
              </w:rPr>
              <w:t>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утвержденных приказом Минтруда России от 22 февраля 2019 г. № 116н,</w:t>
            </w:r>
            <w:r w:rsidRPr="00273FCC">
              <w:rPr>
                <w:rFonts w:ascii="Times New Roman" w:hAnsi="Times New Roman" w:cs="Times New Roman"/>
                <w:sz w:val="28"/>
                <w:szCs w:val="28"/>
              </w:rPr>
              <w:t xml:space="preserve"> в части  отмены решения о приостановке выплаты пособия по безработице на основании сведений о наличии уважительных причин, позволяющих пересмотреть принятое ранее решение, в соответствии с перечнем документов, утвержденных приказом Министерства труда и социальной защиты Российской Федерации от 15 января 2013 г. № 10н.</w:t>
            </w:r>
          </w:p>
        </w:tc>
        <w:tc>
          <w:tcPr>
            <w:tcW w:w="1593" w:type="dxa"/>
            <w:shd w:val="clear" w:color="auto" w:fill="auto"/>
          </w:tcPr>
          <w:p w:rsidR="00273FCC" w:rsidRPr="00273FCC" w:rsidRDefault="00273FCC" w:rsidP="00273FCC">
            <w:pPr>
              <w:jc w:val="both"/>
              <w:rPr>
                <w:sz w:val="26"/>
                <w:szCs w:val="26"/>
              </w:rPr>
            </w:pPr>
            <w:r w:rsidRPr="00273FCC">
              <w:rPr>
                <w:sz w:val="26"/>
                <w:szCs w:val="26"/>
              </w:rPr>
              <w:t>2</w:t>
            </w:r>
            <w:r w:rsidR="00F607AF">
              <w:rPr>
                <w:sz w:val="26"/>
                <w:szCs w:val="26"/>
              </w:rPr>
              <w:t>5</w:t>
            </w:r>
            <w:r w:rsidRPr="00273FCC">
              <w:rPr>
                <w:sz w:val="26"/>
                <w:szCs w:val="26"/>
              </w:rPr>
              <w:t xml:space="preserve"> мая </w:t>
            </w:r>
          </w:p>
          <w:p w:rsidR="00BA1D5B" w:rsidRPr="00597A55" w:rsidRDefault="00273FCC" w:rsidP="00273FCC">
            <w:pPr>
              <w:jc w:val="both"/>
              <w:rPr>
                <w:sz w:val="26"/>
                <w:szCs w:val="26"/>
              </w:rPr>
            </w:pPr>
            <w:r w:rsidRPr="00273FCC">
              <w:rPr>
                <w:sz w:val="26"/>
                <w:szCs w:val="26"/>
              </w:rPr>
              <w:t>2021 года</w:t>
            </w:r>
          </w:p>
        </w:tc>
      </w:tr>
      <w:tr w:rsidR="00BA1D5B" w:rsidRPr="00597A55" w:rsidTr="00DC1C7C">
        <w:trPr>
          <w:trHeight w:val="240"/>
        </w:trPr>
        <w:tc>
          <w:tcPr>
            <w:tcW w:w="567" w:type="dxa"/>
            <w:shd w:val="clear" w:color="auto" w:fill="auto"/>
          </w:tcPr>
          <w:p w:rsidR="00BA1D5B" w:rsidRPr="00992B05" w:rsidRDefault="00BA1D5B" w:rsidP="00992B05">
            <w:pPr>
              <w:pStyle w:val="ConsPlusNonformat"/>
              <w:numPr>
                <w:ilvl w:val="0"/>
                <w:numId w:val="3"/>
              </w:numPr>
              <w:tabs>
                <w:tab w:val="left" w:pos="204"/>
              </w:tabs>
              <w:ind w:left="0" w:firstLine="0"/>
              <w:rPr>
                <w:rFonts w:ascii="Times New Roman" w:hAnsi="Times New Roman" w:cs="Times New Roman"/>
                <w:sz w:val="26"/>
                <w:szCs w:val="26"/>
              </w:rPr>
            </w:pPr>
          </w:p>
        </w:tc>
        <w:tc>
          <w:tcPr>
            <w:tcW w:w="7196" w:type="dxa"/>
            <w:shd w:val="clear" w:color="auto" w:fill="auto"/>
          </w:tcPr>
          <w:p w:rsidR="00BA1D5B" w:rsidRPr="00273FCC" w:rsidRDefault="00B66E7E" w:rsidP="00B66E7E">
            <w:pPr>
              <w:pStyle w:val="ConsPlusNonformat"/>
              <w:ind w:left="57" w:right="57" w:firstLine="318"/>
              <w:jc w:val="both"/>
              <w:rPr>
                <w:rFonts w:ascii="Times New Roman" w:hAnsi="Times New Roman" w:cs="Times New Roman"/>
                <w:sz w:val="28"/>
                <w:szCs w:val="28"/>
              </w:rPr>
            </w:pPr>
            <w:proofErr w:type="gramStart"/>
            <w:r w:rsidRPr="00273FCC">
              <w:rPr>
                <w:rFonts w:ascii="Times New Roman" w:hAnsi="Times New Roman" w:cs="Times New Roman"/>
                <w:sz w:val="28"/>
                <w:szCs w:val="28"/>
              </w:rPr>
              <w:t xml:space="preserve">Обеспечить выполнение требований пункта 129 </w:t>
            </w:r>
            <w:hyperlink w:anchor="P35" w:history="1">
              <w:r w:rsidR="00E32789" w:rsidRPr="00273FCC">
                <w:rPr>
                  <w:rFonts w:ascii="Times New Roman" w:hAnsi="Times New Roman" w:cs="Times New Roman"/>
                  <w:sz w:val="28"/>
                  <w:szCs w:val="28"/>
                </w:rPr>
                <w:t>Правил</w:t>
              </w:r>
            </w:hyperlink>
            <w:r w:rsidR="00E32789" w:rsidRPr="00273FCC">
              <w:rPr>
                <w:rFonts w:ascii="Times New Roman" w:hAnsi="Times New Roman" w:cs="Times New Roman"/>
                <w:sz w:val="28"/>
                <w:szCs w:val="28"/>
              </w:rPr>
              <w:t xml:space="preserve">, </w:t>
            </w:r>
            <w:r w:rsidR="00E32789" w:rsidRPr="00273FCC">
              <w:rPr>
                <w:rFonts w:ascii="Times New Roman" w:hAnsi="Times New Roman" w:cs="Times New Roman"/>
                <w:bCs/>
                <w:sz w:val="28"/>
                <w:szCs w:val="28"/>
              </w:rPr>
              <w:t>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утвержденных приказом Минтруда России от 22 февраля 2019 г. № 116н</w:t>
            </w:r>
            <w:r w:rsidRPr="00273FCC">
              <w:rPr>
                <w:rFonts w:ascii="Times New Roman" w:hAnsi="Times New Roman" w:cs="Times New Roman"/>
                <w:bCs/>
                <w:sz w:val="28"/>
                <w:szCs w:val="28"/>
              </w:rPr>
              <w:t xml:space="preserve">, в части оказания </w:t>
            </w:r>
            <w:r w:rsidRPr="00273FCC">
              <w:rPr>
                <w:rFonts w:ascii="Times New Roman" w:hAnsi="Times New Roman" w:cs="Times New Roman"/>
                <w:iCs/>
                <w:sz w:val="28"/>
                <w:szCs w:val="28"/>
              </w:rPr>
              <w:t>материальной помощи безработным гражданам, утратившим право на пособие по безработице в связи с истечением установленного периода</w:t>
            </w:r>
            <w:proofErr w:type="gramEnd"/>
            <w:r w:rsidRPr="00273FCC">
              <w:rPr>
                <w:rFonts w:ascii="Times New Roman" w:hAnsi="Times New Roman" w:cs="Times New Roman"/>
                <w:iCs/>
                <w:sz w:val="28"/>
                <w:szCs w:val="28"/>
              </w:rPr>
              <w:t xml:space="preserve"> его выплаты, в размере минимальной величины пособия по безработице</w:t>
            </w:r>
            <w:r w:rsidRPr="00273FCC">
              <w:rPr>
                <w:rFonts w:ascii="Times New Roman" w:hAnsi="Times New Roman" w:cs="Times New Roman"/>
                <w:bCs/>
                <w:sz w:val="28"/>
                <w:szCs w:val="28"/>
              </w:rPr>
              <w:t>.</w:t>
            </w:r>
          </w:p>
        </w:tc>
        <w:tc>
          <w:tcPr>
            <w:tcW w:w="1593" w:type="dxa"/>
            <w:shd w:val="clear" w:color="auto" w:fill="auto"/>
          </w:tcPr>
          <w:p w:rsidR="00273FCC" w:rsidRPr="00273FCC" w:rsidRDefault="00273FCC" w:rsidP="00273FCC">
            <w:pPr>
              <w:jc w:val="both"/>
              <w:rPr>
                <w:sz w:val="26"/>
                <w:szCs w:val="26"/>
              </w:rPr>
            </w:pPr>
            <w:r w:rsidRPr="00273FCC">
              <w:rPr>
                <w:sz w:val="26"/>
                <w:szCs w:val="26"/>
              </w:rPr>
              <w:t>2</w:t>
            </w:r>
            <w:r w:rsidR="00F607AF">
              <w:rPr>
                <w:sz w:val="26"/>
                <w:szCs w:val="26"/>
              </w:rPr>
              <w:t>5</w:t>
            </w:r>
            <w:r w:rsidRPr="00273FCC">
              <w:rPr>
                <w:sz w:val="26"/>
                <w:szCs w:val="26"/>
              </w:rPr>
              <w:t xml:space="preserve"> мая </w:t>
            </w:r>
          </w:p>
          <w:p w:rsidR="00BA1D5B" w:rsidRPr="00597A55" w:rsidRDefault="00273FCC" w:rsidP="00273FCC">
            <w:pPr>
              <w:jc w:val="both"/>
              <w:rPr>
                <w:sz w:val="26"/>
                <w:szCs w:val="26"/>
              </w:rPr>
            </w:pPr>
            <w:r w:rsidRPr="00273FCC">
              <w:rPr>
                <w:sz w:val="26"/>
                <w:szCs w:val="26"/>
              </w:rPr>
              <w:t>2021 года</w:t>
            </w:r>
          </w:p>
        </w:tc>
      </w:tr>
      <w:tr w:rsidR="00597A55" w:rsidRPr="00273FCC" w:rsidTr="00DC1C7C">
        <w:trPr>
          <w:trHeight w:val="240"/>
        </w:trPr>
        <w:tc>
          <w:tcPr>
            <w:tcW w:w="567" w:type="dxa"/>
            <w:shd w:val="clear" w:color="auto" w:fill="auto"/>
          </w:tcPr>
          <w:p w:rsidR="00597A55" w:rsidRPr="00992B05" w:rsidRDefault="00597A55" w:rsidP="00992B05">
            <w:pPr>
              <w:pStyle w:val="ConsPlusNonformat"/>
              <w:numPr>
                <w:ilvl w:val="0"/>
                <w:numId w:val="3"/>
              </w:numPr>
              <w:ind w:left="0" w:firstLine="0"/>
              <w:rPr>
                <w:rFonts w:ascii="Times New Roman" w:hAnsi="Times New Roman" w:cs="Times New Roman"/>
                <w:sz w:val="28"/>
                <w:szCs w:val="28"/>
              </w:rPr>
            </w:pPr>
          </w:p>
        </w:tc>
        <w:tc>
          <w:tcPr>
            <w:tcW w:w="7196" w:type="dxa"/>
          </w:tcPr>
          <w:p w:rsidR="00597A55" w:rsidRPr="00273FCC" w:rsidRDefault="00597A55" w:rsidP="00B1493F">
            <w:pPr>
              <w:pStyle w:val="ConsPlusNonformat"/>
              <w:ind w:left="57" w:right="57" w:firstLine="318"/>
              <w:jc w:val="both"/>
              <w:rPr>
                <w:rFonts w:ascii="Times New Roman" w:hAnsi="Times New Roman" w:cs="Times New Roman"/>
                <w:sz w:val="28"/>
                <w:szCs w:val="28"/>
              </w:rPr>
            </w:pPr>
            <w:r w:rsidRPr="00273FCC">
              <w:rPr>
                <w:rFonts w:ascii="Times New Roman" w:hAnsi="Times New Roman" w:cs="Times New Roman"/>
                <w:sz w:val="28"/>
                <w:szCs w:val="28"/>
              </w:rPr>
              <w:t>Обеспечить восстановление прав граждан, нарушенных при осуществлении социальных выплат гражданам, признанным в установленном порядке безработными.</w:t>
            </w:r>
          </w:p>
        </w:tc>
        <w:tc>
          <w:tcPr>
            <w:tcW w:w="1593" w:type="dxa"/>
          </w:tcPr>
          <w:p w:rsidR="00273FCC" w:rsidRPr="00273FCC" w:rsidRDefault="00273FCC" w:rsidP="00273FCC">
            <w:pPr>
              <w:jc w:val="both"/>
            </w:pPr>
            <w:r w:rsidRPr="00273FCC">
              <w:t>2</w:t>
            </w:r>
            <w:r w:rsidR="00F607AF">
              <w:t>5</w:t>
            </w:r>
            <w:r w:rsidRPr="00273FCC">
              <w:t xml:space="preserve"> мая </w:t>
            </w:r>
          </w:p>
          <w:p w:rsidR="00597A55" w:rsidRPr="00273FCC" w:rsidRDefault="00273FCC" w:rsidP="00273FCC">
            <w:r w:rsidRPr="00273FCC">
              <w:t>2021 года</w:t>
            </w:r>
          </w:p>
        </w:tc>
      </w:tr>
      <w:tr w:rsidR="00597A55" w:rsidRPr="00273FCC" w:rsidTr="00DC1C7C">
        <w:trPr>
          <w:trHeight w:val="240"/>
        </w:trPr>
        <w:tc>
          <w:tcPr>
            <w:tcW w:w="567" w:type="dxa"/>
          </w:tcPr>
          <w:p w:rsidR="00597A55" w:rsidRPr="00992B05" w:rsidRDefault="00597A55" w:rsidP="00992B05">
            <w:pPr>
              <w:pStyle w:val="ConsPlusNonformat"/>
              <w:numPr>
                <w:ilvl w:val="0"/>
                <w:numId w:val="3"/>
              </w:numPr>
              <w:ind w:left="0" w:firstLine="0"/>
              <w:rPr>
                <w:rFonts w:ascii="Times New Roman" w:hAnsi="Times New Roman" w:cs="Times New Roman"/>
                <w:sz w:val="28"/>
                <w:szCs w:val="28"/>
              </w:rPr>
            </w:pPr>
          </w:p>
        </w:tc>
        <w:tc>
          <w:tcPr>
            <w:tcW w:w="7196" w:type="dxa"/>
          </w:tcPr>
          <w:p w:rsidR="00597A55" w:rsidRPr="00273FCC" w:rsidRDefault="00597A55" w:rsidP="00DC1C7C">
            <w:pPr>
              <w:pStyle w:val="ConsPlusNonformat"/>
              <w:ind w:left="57" w:right="57" w:firstLine="318"/>
              <w:jc w:val="both"/>
              <w:rPr>
                <w:rFonts w:ascii="Times New Roman" w:hAnsi="Times New Roman" w:cs="Times New Roman"/>
                <w:sz w:val="28"/>
                <w:szCs w:val="28"/>
              </w:rPr>
            </w:pPr>
            <w:r w:rsidRPr="00273FCC">
              <w:rPr>
                <w:rFonts w:ascii="Times New Roman" w:hAnsi="Times New Roman" w:cs="Times New Roman"/>
                <w:sz w:val="28"/>
                <w:szCs w:val="28"/>
              </w:rPr>
              <w:t>Принять действенные меры по возврату денежных средств, выплаченных в нарушение требований законодательства о занятости населения.</w:t>
            </w:r>
          </w:p>
        </w:tc>
        <w:tc>
          <w:tcPr>
            <w:tcW w:w="1593" w:type="dxa"/>
          </w:tcPr>
          <w:p w:rsidR="00273FCC" w:rsidRPr="00273FCC" w:rsidRDefault="00273FCC" w:rsidP="00273FCC">
            <w:pPr>
              <w:jc w:val="both"/>
            </w:pPr>
            <w:r w:rsidRPr="00273FCC">
              <w:t>2</w:t>
            </w:r>
            <w:r w:rsidR="00F607AF">
              <w:t>5</w:t>
            </w:r>
            <w:r w:rsidRPr="00273FCC">
              <w:t xml:space="preserve"> мая </w:t>
            </w:r>
          </w:p>
          <w:p w:rsidR="00597A55" w:rsidRPr="00273FCC" w:rsidRDefault="00273FCC" w:rsidP="00273FCC">
            <w:r w:rsidRPr="00273FCC">
              <w:t>2021 года</w:t>
            </w:r>
          </w:p>
        </w:tc>
      </w:tr>
      <w:tr w:rsidR="00597A55" w:rsidRPr="00273FCC" w:rsidTr="00DC1C7C">
        <w:trPr>
          <w:trHeight w:val="240"/>
        </w:trPr>
        <w:tc>
          <w:tcPr>
            <w:tcW w:w="567" w:type="dxa"/>
          </w:tcPr>
          <w:p w:rsidR="00597A55" w:rsidRPr="00992B05" w:rsidRDefault="00597A55" w:rsidP="00992B05">
            <w:pPr>
              <w:pStyle w:val="ConsPlusNonformat"/>
              <w:numPr>
                <w:ilvl w:val="0"/>
                <w:numId w:val="3"/>
              </w:numPr>
              <w:ind w:left="0" w:firstLine="0"/>
              <w:rPr>
                <w:rFonts w:ascii="Times New Roman" w:hAnsi="Times New Roman" w:cs="Times New Roman"/>
                <w:sz w:val="28"/>
                <w:szCs w:val="28"/>
              </w:rPr>
            </w:pPr>
          </w:p>
        </w:tc>
        <w:tc>
          <w:tcPr>
            <w:tcW w:w="7196" w:type="dxa"/>
          </w:tcPr>
          <w:p w:rsidR="00597A55" w:rsidRPr="00273FCC" w:rsidRDefault="00597A55" w:rsidP="003C4095">
            <w:pPr>
              <w:pStyle w:val="ConsPlusNonformat"/>
              <w:ind w:left="57" w:right="57" w:firstLine="318"/>
              <w:jc w:val="both"/>
              <w:rPr>
                <w:rFonts w:ascii="Times New Roman" w:hAnsi="Times New Roman" w:cs="Times New Roman"/>
                <w:sz w:val="28"/>
                <w:szCs w:val="28"/>
              </w:rPr>
            </w:pPr>
            <w:r w:rsidRPr="00273FCC">
              <w:rPr>
                <w:rFonts w:ascii="Times New Roman" w:hAnsi="Times New Roman" w:cs="Times New Roman"/>
                <w:sz w:val="28"/>
                <w:szCs w:val="28"/>
              </w:rPr>
              <w:t>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w:t>
            </w:r>
            <w:r w:rsidR="003C4095" w:rsidRPr="00273FCC">
              <w:rPr>
                <w:rFonts w:ascii="Times New Roman" w:hAnsi="Times New Roman" w:cs="Times New Roman"/>
                <w:sz w:val="28"/>
                <w:szCs w:val="28"/>
              </w:rPr>
              <w:t xml:space="preserve">, </w:t>
            </w:r>
            <w:r w:rsidRPr="00273FCC">
              <w:rPr>
                <w:rFonts w:ascii="Times New Roman" w:hAnsi="Times New Roman" w:cs="Times New Roman"/>
                <w:sz w:val="28"/>
                <w:szCs w:val="28"/>
              </w:rPr>
              <w:t xml:space="preserve">стипендии </w:t>
            </w:r>
            <w:r w:rsidR="003C4095" w:rsidRPr="00273FCC">
              <w:rPr>
                <w:rFonts w:ascii="Times New Roman" w:hAnsi="Times New Roman" w:cs="Times New Roman"/>
                <w:sz w:val="28"/>
                <w:szCs w:val="28"/>
              </w:rPr>
              <w:t xml:space="preserve">материальной помощи </w:t>
            </w:r>
            <w:r w:rsidRPr="00273FCC">
              <w:rPr>
                <w:rFonts w:ascii="Times New Roman" w:hAnsi="Times New Roman" w:cs="Times New Roman"/>
                <w:sz w:val="28"/>
                <w:szCs w:val="28"/>
              </w:rPr>
              <w:t>и по их результатам рассмотреть вопрос о мере ответственности работников органов службы занятости и принять соответствующие решения.</w:t>
            </w:r>
          </w:p>
        </w:tc>
        <w:tc>
          <w:tcPr>
            <w:tcW w:w="1593" w:type="dxa"/>
          </w:tcPr>
          <w:p w:rsidR="00273FCC" w:rsidRPr="00273FCC" w:rsidRDefault="00273FCC" w:rsidP="00273FCC">
            <w:pPr>
              <w:jc w:val="both"/>
            </w:pPr>
            <w:r w:rsidRPr="00273FCC">
              <w:t>2</w:t>
            </w:r>
            <w:r w:rsidR="00F607AF">
              <w:t>5</w:t>
            </w:r>
            <w:r w:rsidRPr="00273FCC">
              <w:t xml:space="preserve"> мая </w:t>
            </w:r>
          </w:p>
          <w:p w:rsidR="00597A55" w:rsidRPr="00273FCC" w:rsidRDefault="00273FCC" w:rsidP="00273FCC">
            <w:r w:rsidRPr="00273FCC">
              <w:t>2021 года</w:t>
            </w:r>
          </w:p>
        </w:tc>
      </w:tr>
    </w:tbl>
    <w:p w:rsidR="006B1FE2" w:rsidRPr="00296A22" w:rsidRDefault="00597A55" w:rsidP="0071457A">
      <w:pPr>
        <w:pStyle w:val="ConsPlusNonformat"/>
        <w:spacing w:before="120" w:after="120" w:line="264" w:lineRule="auto"/>
        <w:ind w:left="57" w:right="57" w:firstLine="318"/>
        <w:jc w:val="both"/>
        <w:rPr>
          <w:rFonts w:ascii="Times New Roman" w:hAnsi="Times New Roman" w:cs="Times New Roman"/>
          <w:sz w:val="28"/>
          <w:szCs w:val="28"/>
        </w:rPr>
      </w:pPr>
      <w:r w:rsidRPr="00296A22">
        <w:rPr>
          <w:rFonts w:ascii="Times New Roman" w:hAnsi="Times New Roman" w:cs="Times New Roman"/>
          <w:sz w:val="28"/>
          <w:szCs w:val="28"/>
        </w:rPr>
        <w:t>Об исполнении настоящего предписания сообщить в письменной форме и представить копии документов, подтверждающих исполнение настоящего предписания, в Федеральную службу п</w:t>
      </w:r>
      <w:bookmarkStart w:id="1" w:name="_GoBack"/>
      <w:bookmarkEnd w:id="1"/>
      <w:r w:rsidRPr="00296A22">
        <w:rPr>
          <w:rFonts w:ascii="Times New Roman" w:hAnsi="Times New Roman" w:cs="Times New Roman"/>
          <w:sz w:val="28"/>
          <w:szCs w:val="28"/>
        </w:rPr>
        <w:t xml:space="preserve">о труду по адресу: ул. Мясницкая, д. 40,   стр. 16, Москва, 101000, в срок до </w:t>
      </w:r>
      <w:r w:rsidR="00A83F6C" w:rsidRPr="00296A22">
        <w:rPr>
          <w:rFonts w:ascii="Times New Roman" w:hAnsi="Times New Roman" w:cs="Times New Roman"/>
          <w:sz w:val="28"/>
          <w:szCs w:val="28"/>
        </w:rPr>
        <w:t>2</w:t>
      </w:r>
      <w:r w:rsidR="00F607AF">
        <w:rPr>
          <w:rFonts w:ascii="Times New Roman" w:hAnsi="Times New Roman" w:cs="Times New Roman"/>
          <w:sz w:val="28"/>
          <w:szCs w:val="28"/>
        </w:rPr>
        <w:t>5</w:t>
      </w:r>
      <w:r w:rsidRPr="00296A22">
        <w:rPr>
          <w:rFonts w:ascii="Times New Roman" w:hAnsi="Times New Roman" w:cs="Times New Roman"/>
          <w:sz w:val="28"/>
          <w:szCs w:val="28"/>
        </w:rPr>
        <w:t xml:space="preserve"> мая 2021 года.</w:t>
      </w:r>
    </w:p>
    <w:tbl>
      <w:tblPr>
        <w:tblStyle w:val="a9"/>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283"/>
        <w:gridCol w:w="1418"/>
        <w:gridCol w:w="283"/>
        <w:gridCol w:w="1985"/>
        <w:gridCol w:w="283"/>
        <w:gridCol w:w="1276"/>
      </w:tblGrid>
      <w:tr w:rsidR="000E72AE" w:rsidRPr="00597A55" w:rsidTr="00554669">
        <w:trPr>
          <w:trHeight w:val="691"/>
        </w:trPr>
        <w:tc>
          <w:tcPr>
            <w:tcW w:w="3970" w:type="dxa"/>
            <w:tcBorders>
              <w:bottom w:val="single" w:sz="4" w:space="0" w:color="auto"/>
            </w:tcBorders>
          </w:tcPr>
          <w:p w:rsidR="00FB0113" w:rsidRPr="00597A55" w:rsidRDefault="00874D55" w:rsidP="000D430B">
            <w:pPr>
              <w:pStyle w:val="ConsPlusNonformat"/>
              <w:rPr>
                <w:rFonts w:ascii="Times New Roman" w:hAnsi="Times New Roman" w:cs="Times New Roman"/>
                <w:sz w:val="26"/>
                <w:szCs w:val="26"/>
              </w:rPr>
            </w:pPr>
            <w:r w:rsidRPr="00597A55">
              <w:rPr>
                <w:rFonts w:ascii="Times New Roman" w:hAnsi="Times New Roman" w:cs="Times New Roman"/>
                <w:sz w:val="26"/>
                <w:szCs w:val="26"/>
              </w:rPr>
              <w:t>Заместитель</w:t>
            </w:r>
            <w:r w:rsidR="00B73C69" w:rsidRPr="00597A55">
              <w:rPr>
                <w:rFonts w:ascii="Times New Roman" w:hAnsi="Times New Roman" w:cs="Times New Roman"/>
                <w:sz w:val="26"/>
                <w:szCs w:val="26"/>
              </w:rPr>
              <w:t xml:space="preserve"> </w:t>
            </w:r>
            <w:r w:rsidR="00FB0113" w:rsidRPr="00597A55">
              <w:rPr>
                <w:rFonts w:ascii="Times New Roman" w:hAnsi="Times New Roman" w:cs="Times New Roman"/>
                <w:sz w:val="26"/>
                <w:szCs w:val="26"/>
              </w:rPr>
              <w:t>руководителя</w:t>
            </w:r>
            <w:r w:rsidR="00A50C9A" w:rsidRPr="00597A55">
              <w:rPr>
                <w:rFonts w:ascii="Times New Roman" w:hAnsi="Times New Roman" w:cs="Times New Roman"/>
                <w:sz w:val="26"/>
                <w:szCs w:val="26"/>
              </w:rPr>
              <w:t xml:space="preserve"> </w:t>
            </w:r>
            <w:r w:rsidR="000D430B" w:rsidRPr="00597A55">
              <w:rPr>
                <w:rFonts w:ascii="Times New Roman" w:hAnsi="Times New Roman" w:cs="Times New Roman"/>
                <w:sz w:val="26"/>
                <w:szCs w:val="26"/>
              </w:rPr>
              <w:t>Р</w:t>
            </w:r>
            <w:r w:rsidR="00A50C9A" w:rsidRPr="00597A55">
              <w:rPr>
                <w:rFonts w:ascii="Times New Roman" w:hAnsi="Times New Roman" w:cs="Times New Roman"/>
                <w:sz w:val="26"/>
                <w:szCs w:val="26"/>
              </w:rPr>
              <w:t>оструда</w:t>
            </w:r>
          </w:p>
        </w:tc>
        <w:tc>
          <w:tcPr>
            <w:tcW w:w="283" w:type="dxa"/>
          </w:tcPr>
          <w:p w:rsidR="00FB0113" w:rsidRPr="00597A55" w:rsidRDefault="00FB0113" w:rsidP="00707219">
            <w:pPr>
              <w:pStyle w:val="ConsPlusNonformat"/>
              <w:jc w:val="center"/>
              <w:rPr>
                <w:rFonts w:ascii="Times New Roman" w:hAnsi="Times New Roman" w:cs="Times New Roman"/>
                <w:sz w:val="26"/>
                <w:szCs w:val="26"/>
              </w:rPr>
            </w:pPr>
          </w:p>
        </w:tc>
        <w:tc>
          <w:tcPr>
            <w:tcW w:w="1418" w:type="dxa"/>
            <w:tcBorders>
              <w:bottom w:val="single" w:sz="4" w:space="0" w:color="auto"/>
            </w:tcBorders>
          </w:tcPr>
          <w:p w:rsidR="00FB0113" w:rsidRDefault="00FB0113" w:rsidP="00E4284B">
            <w:pPr>
              <w:pStyle w:val="ConsPlusNonformat"/>
              <w:jc w:val="center"/>
              <w:rPr>
                <w:rFonts w:ascii="Times New Roman" w:hAnsi="Times New Roman" w:cs="Times New Roman"/>
                <w:sz w:val="26"/>
                <w:szCs w:val="26"/>
              </w:rPr>
            </w:pPr>
          </w:p>
          <w:p w:rsidR="00660CDB" w:rsidRPr="00597A55" w:rsidRDefault="00660CDB" w:rsidP="00660CDB">
            <w:pPr>
              <w:pStyle w:val="ConsPlusNonformat"/>
              <w:jc w:val="cente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283" w:type="dxa"/>
          </w:tcPr>
          <w:p w:rsidR="00FB0113" w:rsidRPr="00597A55" w:rsidRDefault="00FB0113" w:rsidP="00707219">
            <w:pPr>
              <w:pStyle w:val="ConsPlusNonformat"/>
              <w:jc w:val="center"/>
              <w:rPr>
                <w:rFonts w:ascii="Times New Roman" w:hAnsi="Times New Roman" w:cs="Times New Roman"/>
                <w:sz w:val="26"/>
                <w:szCs w:val="26"/>
              </w:rPr>
            </w:pPr>
          </w:p>
        </w:tc>
        <w:tc>
          <w:tcPr>
            <w:tcW w:w="1985" w:type="dxa"/>
            <w:tcBorders>
              <w:bottom w:val="single" w:sz="4" w:space="0" w:color="auto"/>
            </w:tcBorders>
          </w:tcPr>
          <w:p w:rsidR="001C51C3" w:rsidRPr="00597A55" w:rsidRDefault="001C51C3" w:rsidP="000D430B">
            <w:pPr>
              <w:pStyle w:val="ConsPlusNonformat"/>
              <w:rPr>
                <w:rFonts w:ascii="Times New Roman" w:hAnsi="Times New Roman" w:cs="Times New Roman"/>
                <w:sz w:val="26"/>
                <w:szCs w:val="26"/>
              </w:rPr>
            </w:pPr>
          </w:p>
          <w:p w:rsidR="00FB0113" w:rsidRPr="00597A55" w:rsidRDefault="00993A6F" w:rsidP="000D430B">
            <w:pPr>
              <w:pStyle w:val="ConsPlusNonformat"/>
              <w:rPr>
                <w:rFonts w:ascii="Times New Roman" w:hAnsi="Times New Roman" w:cs="Times New Roman"/>
                <w:sz w:val="26"/>
                <w:szCs w:val="26"/>
              </w:rPr>
            </w:pPr>
            <w:r>
              <w:rPr>
                <w:rFonts w:ascii="Times New Roman" w:hAnsi="Times New Roman" w:cs="Times New Roman"/>
                <w:sz w:val="26"/>
                <w:szCs w:val="26"/>
              </w:rPr>
              <w:t>Шкловец И.И.</w:t>
            </w:r>
          </w:p>
        </w:tc>
        <w:tc>
          <w:tcPr>
            <w:tcW w:w="283" w:type="dxa"/>
            <w:vAlign w:val="bottom"/>
          </w:tcPr>
          <w:p w:rsidR="00FB0113" w:rsidRPr="00597A55" w:rsidRDefault="00FB0113" w:rsidP="000624CB">
            <w:pPr>
              <w:pStyle w:val="ConsPlusNonformat"/>
              <w:jc w:val="center"/>
              <w:rPr>
                <w:rFonts w:ascii="Times New Roman" w:hAnsi="Times New Roman" w:cs="Times New Roman"/>
                <w:sz w:val="26"/>
                <w:szCs w:val="26"/>
              </w:rPr>
            </w:pPr>
          </w:p>
        </w:tc>
        <w:tc>
          <w:tcPr>
            <w:tcW w:w="1276" w:type="dxa"/>
            <w:tcBorders>
              <w:bottom w:val="single" w:sz="4" w:space="0" w:color="auto"/>
            </w:tcBorders>
          </w:tcPr>
          <w:p w:rsidR="00FB0113" w:rsidRPr="00597A55" w:rsidRDefault="00FB0113" w:rsidP="00707219">
            <w:pPr>
              <w:pStyle w:val="ConsPlusNonformat"/>
              <w:jc w:val="center"/>
              <w:rPr>
                <w:rFonts w:ascii="Times New Roman" w:hAnsi="Times New Roman" w:cs="Times New Roman"/>
                <w:sz w:val="26"/>
                <w:szCs w:val="26"/>
              </w:rPr>
            </w:pPr>
          </w:p>
        </w:tc>
      </w:tr>
      <w:tr w:rsidR="000E72AE" w:rsidRPr="00597A55" w:rsidTr="00554669">
        <w:tc>
          <w:tcPr>
            <w:tcW w:w="3970" w:type="dxa"/>
            <w:tcBorders>
              <w:top w:val="single" w:sz="4" w:space="0" w:color="auto"/>
            </w:tcBorders>
          </w:tcPr>
          <w:p w:rsidR="00FB0113" w:rsidRPr="00597A55" w:rsidRDefault="00FB0113" w:rsidP="00FB0113">
            <w:pPr>
              <w:pStyle w:val="ConsPlusNonformat"/>
              <w:jc w:val="center"/>
              <w:rPr>
                <w:rFonts w:ascii="Times New Roman" w:hAnsi="Times New Roman" w:cs="Times New Roman"/>
                <w:sz w:val="26"/>
                <w:szCs w:val="26"/>
              </w:rPr>
            </w:pPr>
            <w:r w:rsidRPr="00597A55">
              <w:rPr>
                <w:rFonts w:ascii="Times New Roman" w:hAnsi="Times New Roman" w:cs="Times New Roman"/>
                <w:sz w:val="26"/>
                <w:szCs w:val="26"/>
              </w:rPr>
              <w:t>(должность должностного лица,</w:t>
            </w:r>
          </w:p>
          <w:p w:rsidR="00FB0113" w:rsidRDefault="00FB0113" w:rsidP="00FB0113">
            <w:pPr>
              <w:pStyle w:val="ConsPlusNonformat"/>
              <w:jc w:val="center"/>
              <w:rPr>
                <w:rFonts w:ascii="Times New Roman" w:hAnsi="Times New Roman" w:cs="Times New Roman"/>
                <w:sz w:val="26"/>
                <w:szCs w:val="26"/>
              </w:rPr>
            </w:pPr>
            <w:r w:rsidRPr="00597A55">
              <w:rPr>
                <w:rFonts w:ascii="Times New Roman" w:hAnsi="Times New Roman" w:cs="Times New Roman"/>
                <w:sz w:val="26"/>
                <w:szCs w:val="26"/>
              </w:rPr>
              <w:t>выдавшего предписание)</w:t>
            </w:r>
          </w:p>
          <w:p w:rsidR="00597A55" w:rsidRPr="00597A55" w:rsidRDefault="00597A55" w:rsidP="00FB0113">
            <w:pPr>
              <w:pStyle w:val="ConsPlusNonformat"/>
              <w:jc w:val="center"/>
              <w:rPr>
                <w:rFonts w:ascii="Times New Roman" w:hAnsi="Times New Roman" w:cs="Times New Roman"/>
                <w:sz w:val="26"/>
                <w:szCs w:val="26"/>
              </w:rPr>
            </w:pPr>
          </w:p>
        </w:tc>
        <w:tc>
          <w:tcPr>
            <w:tcW w:w="283" w:type="dxa"/>
          </w:tcPr>
          <w:p w:rsidR="00FB0113" w:rsidRPr="00597A55" w:rsidRDefault="00FB0113" w:rsidP="001C504E">
            <w:pPr>
              <w:pStyle w:val="ConsPlusNonformat"/>
              <w:jc w:val="center"/>
              <w:rPr>
                <w:rFonts w:ascii="Times New Roman" w:hAnsi="Times New Roman" w:cs="Times New Roman"/>
                <w:sz w:val="26"/>
                <w:szCs w:val="26"/>
              </w:rPr>
            </w:pPr>
          </w:p>
        </w:tc>
        <w:tc>
          <w:tcPr>
            <w:tcW w:w="1418" w:type="dxa"/>
            <w:tcBorders>
              <w:top w:val="single" w:sz="4" w:space="0" w:color="auto"/>
            </w:tcBorders>
          </w:tcPr>
          <w:p w:rsidR="00FB0113" w:rsidRPr="00597A55" w:rsidRDefault="00FB0113" w:rsidP="00FB0113">
            <w:pPr>
              <w:pStyle w:val="ConsPlusNonformat"/>
              <w:jc w:val="center"/>
              <w:rPr>
                <w:rFonts w:ascii="Times New Roman" w:hAnsi="Times New Roman" w:cs="Times New Roman"/>
                <w:sz w:val="26"/>
                <w:szCs w:val="26"/>
              </w:rPr>
            </w:pPr>
            <w:r w:rsidRPr="00597A55">
              <w:rPr>
                <w:rFonts w:ascii="Times New Roman" w:hAnsi="Times New Roman" w:cs="Times New Roman"/>
                <w:sz w:val="26"/>
                <w:szCs w:val="26"/>
              </w:rPr>
              <w:t xml:space="preserve">(подпись) </w:t>
            </w:r>
          </w:p>
        </w:tc>
        <w:tc>
          <w:tcPr>
            <w:tcW w:w="283" w:type="dxa"/>
          </w:tcPr>
          <w:p w:rsidR="00FB0113" w:rsidRPr="00597A55" w:rsidRDefault="00FB0113" w:rsidP="001C504E">
            <w:pPr>
              <w:pStyle w:val="ConsPlusNonformat"/>
              <w:jc w:val="center"/>
              <w:rPr>
                <w:rFonts w:ascii="Times New Roman" w:hAnsi="Times New Roman" w:cs="Times New Roman"/>
                <w:sz w:val="26"/>
                <w:szCs w:val="26"/>
              </w:rPr>
            </w:pPr>
          </w:p>
        </w:tc>
        <w:tc>
          <w:tcPr>
            <w:tcW w:w="1985" w:type="dxa"/>
            <w:tcBorders>
              <w:top w:val="single" w:sz="4" w:space="0" w:color="auto"/>
            </w:tcBorders>
          </w:tcPr>
          <w:p w:rsidR="00FB0113" w:rsidRPr="00597A55" w:rsidRDefault="00FB0113" w:rsidP="001C504E">
            <w:pPr>
              <w:pStyle w:val="ConsPlusNonformat"/>
              <w:jc w:val="center"/>
              <w:rPr>
                <w:rFonts w:ascii="Times New Roman" w:hAnsi="Times New Roman" w:cs="Times New Roman"/>
                <w:sz w:val="26"/>
                <w:szCs w:val="26"/>
              </w:rPr>
            </w:pPr>
            <w:r w:rsidRPr="00597A55">
              <w:rPr>
                <w:rFonts w:ascii="Times New Roman" w:hAnsi="Times New Roman" w:cs="Times New Roman"/>
                <w:sz w:val="26"/>
                <w:szCs w:val="26"/>
              </w:rPr>
              <w:t>(фамилия, инициалы)</w:t>
            </w:r>
          </w:p>
        </w:tc>
        <w:tc>
          <w:tcPr>
            <w:tcW w:w="283" w:type="dxa"/>
          </w:tcPr>
          <w:p w:rsidR="00FB0113" w:rsidRPr="00597A55" w:rsidRDefault="00FB0113" w:rsidP="001C504E">
            <w:pPr>
              <w:pStyle w:val="ConsPlusNonformat"/>
              <w:jc w:val="center"/>
              <w:rPr>
                <w:rFonts w:ascii="Times New Roman" w:hAnsi="Times New Roman" w:cs="Times New Roman"/>
                <w:sz w:val="26"/>
                <w:szCs w:val="26"/>
              </w:rPr>
            </w:pPr>
          </w:p>
        </w:tc>
        <w:tc>
          <w:tcPr>
            <w:tcW w:w="1276" w:type="dxa"/>
            <w:tcBorders>
              <w:top w:val="single" w:sz="4" w:space="0" w:color="auto"/>
            </w:tcBorders>
          </w:tcPr>
          <w:p w:rsidR="00FB0113" w:rsidRPr="00597A55" w:rsidRDefault="00FB0113" w:rsidP="00FB0113">
            <w:pPr>
              <w:pStyle w:val="ConsPlusNonformat"/>
              <w:jc w:val="center"/>
              <w:rPr>
                <w:rFonts w:ascii="Times New Roman" w:hAnsi="Times New Roman" w:cs="Times New Roman"/>
                <w:sz w:val="26"/>
                <w:szCs w:val="26"/>
              </w:rPr>
            </w:pPr>
            <w:r w:rsidRPr="00597A55">
              <w:rPr>
                <w:rFonts w:ascii="Times New Roman" w:hAnsi="Times New Roman" w:cs="Times New Roman"/>
                <w:sz w:val="26"/>
                <w:szCs w:val="26"/>
              </w:rPr>
              <w:t>(дата)</w:t>
            </w:r>
          </w:p>
        </w:tc>
      </w:tr>
      <w:tr w:rsidR="00FB0113" w:rsidRPr="00597A55" w:rsidTr="00554669">
        <w:trPr>
          <w:trHeight w:val="828"/>
        </w:trPr>
        <w:tc>
          <w:tcPr>
            <w:tcW w:w="3970" w:type="dxa"/>
            <w:tcBorders>
              <w:bottom w:val="single" w:sz="4" w:space="0" w:color="auto"/>
            </w:tcBorders>
            <w:vAlign w:val="bottom"/>
          </w:tcPr>
          <w:p w:rsidR="00554669" w:rsidRDefault="00554669" w:rsidP="002003B1">
            <w:pPr>
              <w:pStyle w:val="ConsPlusNonformat"/>
              <w:rPr>
                <w:rFonts w:ascii="Times New Roman" w:hAnsi="Times New Roman" w:cs="Times New Roman"/>
                <w:sz w:val="26"/>
                <w:szCs w:val="26"/>
              </w:rPr>
            </w:pPr>
            <w:r w:rsidRPr="00554669">
              <w:rPr>
                <w:rFonts w:ascii="Times New Roman" w:hAnsi="Times New Roman" w:cs="Times New Roman"/>
                <w:sz w:val="26"/>
                <w:szCs w:val="26"/>
              </w:rPr>
              <w:t xml:space="preserve">Заместитель Премьер-министра Правительства Республики Башкортостан - министр семьи, труда и социальной </w:t>
            </w:r>
          </w:p>
          <w:p w:rsidR="00554669" w:rsidRDefault="00554669" w:rsidP="002003B1">
            <w:pPr>
              <w:pStyle w:val="ConsPlusNonformat"/>
              <w:rPr>
                <w:rFonts w:ascii="Times New Roman" w:hAnsi="Times New Roman" w:cs="Times New Roman"/>
                <w:sz w:val="26"/>
                <w:szCs w:val="26"/>
              </w:rPr>
            </w:pPr>
            <w:r w:rsidRPr="00554669">
              <w:rPr>
                <w:rFonts w:ascii="Times New Roman" w:hAnsi="Times New Roman" w:cs="Times New Roman"/>
                <w:sz w:val="26"/>
                <w:szCs w:val="26"/>
              </w:rPr>
              <w:t xml:space="preserve">защиты населения </w:t>
            </w:r>
          </w:p>
          <w:p w:rsidR="004E67F2" w:rsidRPr="00597A55" w:rsidRDefault="00554669" w:rsidP="002003B1">
            <w:pPr>
              <w:pStyle w:val="ConsPlusNonformat"/>
              <w:rPr>
                <w:rFonts w:ascii="Times New Roman" w:hAnsi="Times New Roman" w:cs="Times New Roman"/>
                <w:sz w:val="26"/>
                <w:szCs w:val="26"/>
              </w:rPr>
            </w:pPr>
            <w:r w:rsidRPr="00554669">
              <w:rPr>
                <w:rFonts w:ascii="Times New Roman" w:hAnsi="Times New Roman" w:cs="Times New Roman"/>
                <w:sz w:val="26"/>
                <w:szCs w:val="26"/>
              </w:rPr>
              <w:t>Республики Башкортостан</w:t>
            </w:r>
          </w:p>
        </w:tc>
        <w:tc>
          <w:tcPr>
            <w:tcW w:w="283" w:type="dxa"/>
          </w:tcPr>
          <w:p w:rsidR="00FB0113" w:rsidRPr="00597A55" w:rsidRDefault="00FB0113" w:rsidP="0068783D">
            <w:pPr>
              <w:pStyle w:val="ConsPlusNonformat"/>
              <w:rPr>
                <w:rFonts w:ascii="Times New Roman" w:hAnsi="Times New Roman" w:cs="Times New Roman"/>
                <w:sz w:val="26"/>
                <w:szCs w:val="26"/>
              </w:rPr>
            </w:pPr>
          </w:p>
        </w:tc>
        <w:tc>
          <w:tcPr>
            <w:tcW w:w="1418" w:type="dxa"/>
            <w:tcBorders>
              <w:bottom w:val="single" w:sz="4" w:space="0" w:color="auto"/>
            </w:tcBorders>
          </w:tcPr>
          <w:p w:rsidR="00FB0113" w:rsidRDefault="00FB0113" w:rsidP="000624CB">
            <w:pPr>
              <w:pStyle w:val="ConsPlusNonformat"/>
              <w:rPr>
                <w:rFonts w:ascii="Times New Roman" w:hAnsi="Times New Roman" w:cs="Times New Roman"/>
                <w:sz w:val="26"/>
                <w:szCs w:val="26"/>
              </w:rPr>
            </w:pPr>
          </w:p>
          <w:p w:rsidR="00660CDB" w:rsidRDefault="00660CDB" w:rsidP="000624CB">
            <w:pPr>
              <w:pStyle w:val="ConsPlusNonformat"/>
              <w:rPr>
                <w:rFonts w:ascii="Times New Roman" w:hAnsi="Times New Roman" w:cs="Times New Roman"/>
                <w:sz w:val="26"/>
                <w:szCs w:val="26"/>
              </w:rPr>
            </w:pPr>
          </w:p>
          <w:p w:rsidR="00660CDB" w:rsidRDefault="00660CDB" w:rsidP="000624CB">
            <w:pPr>
              <w:pStyle w:val="ConsPlusNonformat"/>
              <w:rPr>
                <w:rFonts w:ascii="Times New Roman" w:hAnsi="Times New Roman" w:cs="Times New Roman"/>
                <w:sz w:val="26"/>
                <w:szCs w:val="26"/>
              </w:rPr>
            </w:pPr>
          </w:p>
          <w:p w:rsidR="00660CDB" w:rsidRDefault="00660CDB" w:rsidP="000624CB">
            <w:pPr>
              <w:pStyle w:val="ConsPlusNonformat"/>
              <w:rPr>
                <w:rFonts w:ascii="Times New Roman" w:hAnsi="Times New Roman" w:cs="Times New Roman"/>
                <w:sz w:val="26"/>
                <w:szCs w:val="26"/>
              </w:rPr>
            </w:pPr>
          </w:p>
          <w:p w:rsidR="00660CDB" w:rsidRDefault="00660CDB" w:rsidP="000624CB">
            <w:pPr>
              <w:pStyle w:val="ConsPlusNonformat"/>
              <w:rPr>
                <w:rFonts w:ascii="Times New Roman" w:hAnsi="Times New Roman" w:cs="Times New Roman"/>
                <w:sz w:val="26"/>
                <w:szCs w:val="26"/>
              </w:rPr>
            </w:pPr>
          </w:p>
          <w:p w:rsidR="00660CDB" w:rsidRPr="00597A55" w:rsidRDefault="00660CDB" w:rsidP="00660CDB">
            <w:pPr>
              <w:pStyle w:val="ConsPlusNonformat"/>
              <w:jc w:val="cente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283" w:type="dxa"/>
          </w:tcPr>
          <w:p w:rsidR="00FB0113" w:rsidRPr="00597A55" w:rsidRDefault="00FB0113" w:rsidP="0068783D">
            <w:pPr>
              <w:pStyle w:val="ConsPlusNonformat"/>
              <w:rPr>
                <w:rFonts w:ascii="Times New Roman" w:hAnsi="Times New Roman" w:cs="Times New Roman"/>
                <w:sz w:val="26"/>
                <w:szCs w:val="26"/>
              </w:rPr>
            </w:pPr>
          </w:p>
        </w:tc>
        <w:tc>
          <w:tcPr>
            <w:tcW w:w="1985" w:type="dxa"/>
            <w:tcBorders>
              <w:bottom w:val="single" w:sz="4" w:space="0" w:color="auto"/>
            </w:tcBorders>
            <w:vAlign w:val="bottom"/>
          </w:tcPr>
          <w:p w:rsidR="0096179A" w:rsidRPr="00597A55" w:rsidRDefault="0096179A" w:rsidP="0068783D">
            <w:pPr>
              <w:pStyle w:val="ConsPlusNonformat"/>
              <w:rPr>
                <w:rFonts w:ascii="Times New Roman" w:hAnsi="Times New Roman" w:cs="Times New Roman"/>
                <w:sz w:val="26"/>
                <w:szCs w:val="26"/>
              </w:rPr>
            </w:pPr>
          </w:p>
          <w:p w:rsidR="00FB0113" w:rsidRPr="00597A55" w:rsidRDefault="00554669" w:rsidP="002003B1">
            <w:pPr>
              <w:pStyle w:val="ConsPlusNonformat"/>
              <w:rPr>
                <w:rFonts w:ascii="Times New Roman" w:hAnsi="Times New Roman" w:cs="Times New Roman"/>
                <w:sz w:val="26"/>
                <w:szCs w:val="26"/>
              </w:rPr>
            </w:pPr>
            <w:r>
              <w:rPr>
                <w:rFonts w:ascii="Times New Roman" w:hAnsi="Times New Roman" w:cs="Times New Roman"/>
                <w:sz w:val="26"/>
                <w:szCs w:val="26"/>
              </w:rPr>
              <w:t>Иванова Л.Х.</w:t>
            </w:r>
          </w:p>
        </w:tc>
        <w:tc>
          <w:tcPr>
            <w:tcW w:w="283" w:type="dxa"/>
          </w:tcPr>
          <w:p w:rsidR="00FB0113" w:rsidRPr="00597A55" w:rsidRDefault="00FB0113" w:rsidP="0068783D">
            <w:pPr>
              <w:pStyle w:val="ConsPlusNonformat"/>
              <w:rPr>
                <w:rFonts w:ascii="Times New Roman" w:hAnsi="Times New Roman" w:cs="Times New Roman"/>
                <w:sz w:val="26"/>
                <w:szCs w:val="26"/>
              </w:rPr>
            </w:pPr>
          </w:p>
        </w:tc>
        <w:tc>
          <w:tcPr>
            <w:tcW w:w="1276" w:type="dxa"/>
            <w:tcBorders>
              <w:bottom w:val="single" w:sz="4" w:space="0" w:color="auto"/>
            </w:tcBorders>
          </w:tcPr>
          <w:p w:rsidR="00FB0113" w:rsidRPr="00597A55" w:rsidRDefault="00FB0113" w:rsidP="0068783D">
            <w:pPr>
              <w:pStyle w:val="ConsPlusNonformat"/>
              <w:rPr>
                <w:rFonts w:ascii="Times New Roman" w:hAnsi="Times New Roman" w:cs="Times New Roman"/>
                <w:sz w:val="26"/>
                <w:szCs w:val="26"/>
              </w:rPr>
            </w:pPr>
          </w:p>
        </w:tc>
      </w:tr>
      <w:tr w:rsidR="00FB0113" w:rsidRPr="00597A55" w:rsidTr="00554669">
        <w:tc>
          <w:tcPr>
            <w:tcW w:w="3970" w:type="dxa"/>
            <w:tcBorders>
              <w:top w:val="single" w:sz="4" w:space="0" w:color="auto"/>
            </w:tcBorders>
          </w:tcPr>
          <w:p w:rsidR="00FB0113" w:rsidRPr="00597A55" w:rsidRDefault="00FB0113" w:rsidP="00FB0113">
            <w:pPr>
              <w:pStyle w:val="ConsPlusNonformat"/>
              <w:jc w:val="center"/>
              <w:rPr>
                <w:rFonts w:ascii="Times New Roman" w:hAnsi="Times New Roman" w:cs="Times New Roman"/>
                <w:sz w:val="26"/>
                <w:szCs w:val="26"/>
              </w:rPr>
            </w:pPr>
            <w:r w:rsidRPr="00597A55">
              <w:rPr>
                <w:rFonts w:ascii="Times New Roman" w:hAnsi="Times New Roman" w:cs="Times New Roman"/>
                <w:sz w:val="26"/>
                <w:szCs w:val="26"/>
              </w:rPr>
              <w:t>(должность должностного лица,</w:t>
            </w:r>
          </w:p>
          <w:p w:rsidR="00FB0113" w:rsidRPr="00597A55" w:rsidRDefault="00FB0113" w:rsidP="00FB0113">
            <w:pPr>
              <w:pStyle w:val="ConsPlusNonformat"/>
              <w:jc w:val="center"/>
              <w:rPr>
                <w:rFonts w:ascii="Times New Roman" w:hAnsi="Times New Roman" w:cs="Times New Roman"/>
                <w:sz w:val="26"/>
                <w:szCs w:val="26"/>
              </w:rPr>
            </w:pPr>
            <w:r w:rsidRPr="00597A55">
              <w:rPr>
                <w:rFonts w:ascii="Times New Roman" w:hAnsi="Times New Roman" w:cs="Times New Roman"/>
                <w:sz w:val="26"/>
                <w:szCs w:val="26"/>
              </w:rPr>
              <w:t>получившего предписание)</w:t>
            </w:r>
          </w:p>
        </w:tc>
        <w:tc>
          <w:tcPr>
            <w:tcW w:w="283" w:type="dxa"/>
          </w:tcPr>
          <w:p w:rsidR="00FB0113" w:rsidRPr="00597A55" w:rsidRDefault="00FB0113" w:rsidP="00E4284B">
            <w:pPr>
              <w:pStyle w:val="ConsPlusNonformat"/>
              <w:jc w:val="center"/>
              <w:rPr>
                <w:rFonts w:ascii="Times New Roman" w:hAnsi="Times New Roman" w:cs="Times New Roman"/>
                <w:sz w:val="26"/>
                <w:szCs w:val="26"/>
              </w:rPr>
            </w:pPr>
          </w:p>
        </w:tc>
        <w:tc>
          <w:tcPr>
            <w:tcW w:w="1418" w:type="dxa"/>
            <w:tcBorders>
              <w:top w:val="single" w:sz="4" w:space="0" w:color="auto"/>
            </w:tcBorders>
          </w:tcPr>
          <w:p w:rsidR="00FB0113" w:rsidRPr="00597A55" w:rsidRDefault="00FB0113" w:rsidP="00E4284B">
            <w:pPr>
              <w:pStyle w:val="ConsPlusNonformat"/>
              <w:jc w:val="center"/>
              <w:rPr>
                <w:rFonts w:ascii="Times New Roman" w:hAnsi="Times New Roman" w:cs="Times New Roman"/>
                <w:sz w:val="26"/>
                <w:szCs w:val="26"/>
              </w:rPr>
            </w:pPr>
            <w:r w:rsidRPr="00597A55">
              <w:rPr>
                <w:rFonts w:ascii="Times New Roman" w:hAnsi="Times New Roman" w:cs="Times New Roman"/>
                <w:sz w:val="26"/>
                <w:szCs w:val="26"/>
              </w:rPr>
              <w:t xml:space="preserve">(подпись) </w:t>
            </w:r>
          </w:p>
        </w:tc>
        <w:tc>
          <w:tcPr>
            <w:tcW w:w="283" w:type="dxa"/>
          </w:tcPr>
          <w:p w:rsidR="00FB0113" w:rsidRPr="00597A55" w:rsidRDefault="00FB0113" w:rsidP="00E4284B">
            <w:pPr>
              <w:pStyle w:val="ConsPlusNonformat"/>
              <w:jc w:val="center"/>
              <w:rPr>
                <w:rFonts w:ascii="Times New Roman" w:hAnsi="Times New Roman" w:cs="Times New Roman"/>
                <w:sz w:val="26"/>
                <w:szCs w:val="26"/>
              </w:rPr>
            </w:pPr>
          </w:p>
        </w:tc>
        <w:tc>
          <w:tcPr>
            <w:tcW w:w="1985" w:type="dxa"/>
            <w:tcBorders>
              <w:top w:val="single" w:sz="4" w:space="0" w:color="auto"/>
            </w:tcBorders>
          </w:tcPr>
          <w:p w:rsidR="00FB0113" w:rsidRPr="00597A55" w:rsidRDefault="00FB0113" w:rsidP="00E4284B">
            <w:pPr>
              <w:pStyle w:val="ConsPlusNonformat"/>
              <w:jc w:val="center"/>
              <w:rPr>
                <w:rFonts w:ascii="Times New Roman" w:hAnsi="Times New Roman" w:cs="Times New Roman"/>
                <w:sz w:val="26"/>
                <w:szCs w:val="26"/>
              </w:rPr>
            </w:pPr>
            <w:r w:rsidRPr="00597A55">
              <w:rPr>
                <w:rFonts w:ascii="Times New Roman" w:hAnsi="Times New Roman" w:cs="Times New Roman"/>
                <w:sz w:val="26"/>
                <w:szCs w:val="26"/>
              </w:rPr>
              <w:t>(фамилия, инициалы)</w:t>
            </w:r>
          </w:p>
        </w:tc>
        <w:tc>
          <w:tcPr>
            <w:tcW w:w="283" w:type="dxa"/>
          </w:tcPr>
          <w:p w:rsidR="00FB0113" w:rsidRPr="00597A55" w:rsidRDefault="00FB0113" w:rsidP="00E4284B">
            <w:pPr>
              <w:pStyle w:val="ConsPlusNonformat"/>
              <w:jc w:val="center"/>
              <w:rPr>
                <w:rFonts w:ascii="Times New Roman" w:hAnsi="Times New Roman" w:cs="Times New Roman"/>
                <w:sz w:val="26"/>
                <w:szCs w:val="26"/>
              </w:rPr>
            </w:pPr>
          </w:p>
        </w:tc>
        <w:tc>
          <w:tcPr>
            <w:tcW w:w="1276" w:type="dxa"/>
            <w:tcBorders>
              <w:top w:val="single" w:sz="4" w:space="0" w:color="auto"/>
            </w:tcBorders>
          </w:tcPr>
          <w:p w:rsidR="00FB0113" w:rsidRPr="00597A55" w:rsidRDefault="00FB0113" w:rsidP="00E4284B">
            <w:pPr>
              <w:pStyle w:val="ConsPlusNonformat"/>
              <w:jc w:val="center"/>
              <w:rPr>
                <w:rFonts w:ascii="Times New Roman" w:hAnsi="Times New Roman" w:cs="Times New Roman"/>
                <w:sz w:val="26"/>
                <w:szCs w:val="26"/>
              </w:rPr>
            </w:pPr>
            <w:r w:rsidRPr="00597A55">
              <w:rPr>
                <w:rFonts w:ascii="Times New Roman" w:hAnsi="Times New Roman" w:cs="Times New Roman"/>
                <w:sz w:val="26"/>
                <w:szCs w:val="26"/>
              </w:rPr>
              <w:t>(дата)</w:t>
            </w:r>
          </w:p>
        </w:tc>
      </w:tr>
    </w:tbl>
    <w:p w:rsidR="001C504E" w:rsidRPr="00597A55" w:rsidRDefault="001C504E" w:rsidP="000624CB">
      <w:pPr>
        <w:pStyle w:val="ConsPlusNonformat"/>
        <w:jc w:val="both"/>
        <w:rPr>
          <w:rFonts w:ascii="Times New Roman" w:hAnsi="Times New Roman" w:cs="Times New Roman"/>
          <w:sz w:val="26"/>
          <w:szCs w:val="26"/>
        </w:rPr>
      </w:pPr>
    </w:p>
    <w:sectPr w:rsidR="001C504E" w:rsidRPr="00597A55" w:rsidSect="00B04CAD">
      <w:headerReference w:type="default" r:id="rId9"/>
      <w:pgSz w:w="11906" w:h="16838" w:code="9"/>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AF9" w:rsidRDefault="008E1AF9" w:rsidP="00AC7292">
      <w:pPr>
        <w:spacing w:after="0" w:line="240" w:lineRule="auto"/>
      </w:pPr>
      <w:r>
        <w:separator/>
      </w:r>
    </w:p>
  </w:endnote>
  <w:endnote w:type="continuationSeparator" w:id="0">
    <w:p w:rsidR="008E1AF9" w:rsidRDefault="008E1AF9" w:rsidP="00AC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AF9" w:rsidRDefault="008E1AF9" w:rsidP="00AC7292">
      <w:pPr>
        <w:spacing w:after="0" w:line="240" w:lineRule="auto"/>
      </w:pPr>
      <w:r>
        <w:separator/>
      </w:r>
    </w:p>
  </w:footnote>
  <w:footnote w:type="continuationSeparator" w:id="0">
    <w:p w:rsidR="008E1AF9" w:rsidRDefault="008E1AF9" w:rsidP="00AC7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790315"/>
      <w:docPartObj>
        <w:docPartGallery w:val="Page Numbers (Top of Page)"/>
        <w:docPartUnique/>
      </w:docPartObj>
    </w:sdtPr>
    <w:sdtEndPr/>
    <w:sdtContent>
      <w:p w:rsidR="00D05026" w:rsidRDefault="00D05026">
        <w:pPr>
          <w:pStyle w:val="aa"/>
          <w:jc w:val="center"/>
        </w:pPr>
        <w:r>
          <w:fldChar w:fldCharType="begin"/>
        </w:r>
        <w:r>
          <w:instrText>PAGE   \* MERGEFORMAT</w:instrText>
        </w:r>
        <w:r>
          <w:fldChar w:fldCharType="separate"/>
        </w:r>
        <w:r w:rsidR="00660CDB">
          <w:rPr>
            <w:noProof/>
          </w:rPr>
          <w:t>5</w:t>
        </w:r>
        <w:r>
          <w:fldChar w:fldCharType="end"/>
        </w:r>
      </w:p>
    </w:sdtContent>
  </w:sdt>
  <w:p w:rsidR="00D05026" w:rsidRDefault="00D0502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B79F9"/>
    <w:multiLevelType w:val="hybridMultilevel"/>
    <w:tmpl w:val="80048BC8"/>
    <w:lvl w:ilvl="0" w:tplc="B6FC51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6BC1512"/>
    <w:multiLevelType w:val="hybridMultilevel"/>
    <w:tmpl w:val="0AF83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5733A6"/>
    <w:multiLevelType w:val="hybridMultilevel"/>
    <w:tmpl w:val="274847F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22E"/>
    <w:rsid w:val="000019AB"/>
    <w:rsid w:val="00002379"/>
    <w:rsid w:val="00002F53"/>
    <w:rsid w:val="0000311E"/>
    <w:rsid w:val="000041C4"/>
    <w:rsid w:val="000045EC"/>
    <w:rsid w:val="0000466B"/>
    <w:rsid w:val="00004DBA"/>
    <w:rsid w:val="00005D01"/>
    <w:rsid w:val="00007BDE"/>
    <w:rsid w:val="00011C45"/>
    <w:rsid w:val="00011C46"/>
    <w:rsid w:val="00013728"/>
    <w:rsid w:val="00013EE2"/>
    <w:rsid w:val="00015382"/>
    <w:rsid w:val="0001555F"/>
    <w:rsid w:val="000279AA"/>
    <w:rsid w:val="00027B76"/>
    <w:rsid w:val="00030146"/>
    <w:rsid w:val="000316AD"/>
    <w:rsid w:val="0003282B"/>
    <w:rsid w:val="00035AAA"/>
    <w:rsid w:val="00037D30"/>
    <w:rsid w:val="00040058"/>
    <w:rsid w:val="00040A81"/>
    <w:rsid w:val="00042135"/>
    <w:rsid w:val="00042FD5"/>
    <w:rsid w:val="000433FD"/>
    <w:rsid w:val="00043C3C"/>
    <w:rsid w:val="00043DCB"/>
    <w:rsid w:val="00045A0F"/>
    <w:rsid w:val="00051A8F"/>
    <w:rsid w:val="00052874"/>
    <w:rsid w:val="000537D2"/>
    <w:rsid w:val="00054A66"/>
    <w:rsid w:val="00055467"/>
    <w:rsid w:val="000624CB"/>
    <w:rsid w:val="000632AA"/>
    <w:rsid w:val="00064188"/>
    <w:rsid w:val="00066C78"/>
    <w:rsid w:val="00067761"/>
    <w:rsid w:val="0007282D"/>
    <w:rsid w:val="0007606B"/>
    <w:rsid w:val="0007695C"/>
    <w:rsid w:val="000812FC"/>
    <w:rsid w:val="00081910"/>
    <w:rsid w:val="00084063"/>
    <w:rsid w:val="00084AAF"/>
    <w:rsid w:val="00084AB5"/>
    <w:rsid w:val="00085943"/>
    <w:rsid w:val="000859D9"/>
    <w:rsid w:val="00086A55"/>
    <w:rsid w:val="00091BDC"/>
    <w:rsid w:val="00094B74"/>
    <w:rsid w:val="000953EB"/>
    <w:rsid w:val="0009579E"/>
    <w:rsid w:val="00095952"/>
    <w:rsid w:val="000A074D"/>
    <w:rsid w:val="000A1C6F"/>
    <w:rsid w:val="000A21AD"/>
    <w:rsid w:val="000A230A"/>
    <w:rsid w:val="000A2BB8"/>
    <w:rsid w:val="000A4C46"/>
    <w:rsid w:val="000A5B62"/>
    <w:rsid w:val="000A6E60"/>
    <w:rsid w:val="000B078A"/>
    <w:rsid w:val="000B184A"/>
    <w:rsid w:val="000B1B3D"/>
    <w:rsid w:val="000B2EE2"/>
    <w:rsid w:val="000B3078"/>
    <w:rsid w:val="000B3320"/>
    <w:rsid w:val="000B4E4C"/>
    <w:rsid w:val="000B59C1"/>
    <w:rsid w:val="000C042D"/>
    <w:rsid w:val="000C04EA"/>
    <w:rsid w:val="000C1077"/>
    <w:rsid w:val="000C4B27"/>
    <w:rsid w:val="000C5679"/>
    <w:rsid w:val="000C7806"/>
    <w:rsid w:val="000D05AA"/>
    <w:rsid w:val="000D2144"/>
    <w:rsid w:val="000D35DB"/>
    <w:rsid w:val="000D430B"/>
    <w:rsid w:val="000D4FA1"/>
    <w:rsid w:val="000D6927"/>
    <w:rsid w:val="000D782B"/>
    <w:rsid w:val="000D79E9"/>
    <w:rsid w:val="000E05D6"/>
    <w:rsid w:val="000E4A11"/>
    <w:rsid w:val="000E72AE"/>
    <w:rsid w:val="000E730F"/>
    <w:rsid w:val="000E7369"/>
    <w:rsid w:val="000E7D03"/>
    <w:rsid w:val="000F172C"/>
    <w:rsid w:val="000F1778"/>
    <w:rsid w:val="000F2554"/>
    <w:rsid w:val="000F2B9A"/>
    <w:rsid w:val="000F3A3C"/>
    <w:rsid w:val="000F437C"/>
    <w:rsid w:val="000F4727"/>
    <w:rsid w:val="000F473C"/>
    <w:rsid w:val="000F6793"/>
    <w:rsid w:val="000F6E1B"/>
    <w:rsid w:val="000F7E43"/>
    <w:rsid w:val="001035DA"/>
    <w:rsid w:val="00103DD5"/>
    <w:rsid w:val="001045A7"/>
    <w:rsid w:val="00104F72"/>
    <w:rsid w:val="00105411"/>
    <w:rsid w:val="00110327"/>
    <w:rsid w:val="00110AD3"/>
    <w:rsid w:val="0011164D"/>
    <w:rsid w:val="00111F2C"/>
    <w:rsid w:val="00115112"/>
    <w:rsid w:val="001178CE"/>
    <w:rsid w:val="00117919"/>
    <w:rsid w:val="00117E46"/>
    <w:rsid w:val="0012411F"/>
    <w:rsid w:val="0012528F"/>
    <w:rsid w:val="0012575A"/>
    <w:rsid w:val="001261ED"/>
    <w:rsid w:val="001276D2"/>
    <w:rsid w:val="00131B90"/>
    <w:rsid w:val="001320F3"/>
    <w:rsid w:val="00132D28"/>
    <w:rsid w:val="001353D5"/>
    <w:rsid w:val="001379B2"/>
    <w:rsid w:val="001427BD"/>
    <w:rsid w:val="00143C5E"/>
    <w:rsid w:val="00144FA7"/>
    <w:rsid w:val="00145561"/>
    <w:rsid w:val="00145C5F"/>
    <w:rsid w:val="0014636C"/>
    <w:rsid w:val="001466D6"/>
    <w:rsid w:val="00146F13"/>
    <w:rsid w:val="00150461"/>
    <w:rsid w:val="00150C13"/>
    <w:rsid w:val="00151B4A"/>
    <w:rsid w:val="00151B4C"/>
    <w:rsid w:val="00153715"/>
    <w:rsid w:val="001549AA"/>
    <w:rsid w:val="00155F5B"/>
    <w:rsid w:val="00160058"/>
    <w:rsid w:val="001604DD"/>
    <w:rsid w:val="00161206"/>
    <w:rsid w:val="00161D8B"/>
    <w:rsid w:val="00165091"/>
    <w:rsid w:val="00165EB9"/>
    <w:rsid w:val="001663B8"/>
    <w:rsid w:val="0016669F"/>
    <w:rsid w:val="00166B74"/>
    <w:rsid w:val="00166FA7"/>
    <w:rsid w:val="00167315"/>
    <w:rsid w:val="00170086"/>
    <w:rsid w:val="00170935"/>
    <w:rsid w:val="00170B69"/>
    <w:rsid w:val="00172B99"/>
    <w:rsid w:val="00176493"/>
    <w:rsid w:val="00177469"/>
    <w:rsid w:val="00177499"/>
    <w:rsid w:val="00182017"/>
    <w:rsid w:val="00182163"/>
    <w:rsid w:val="001829C5"/>
    <w:rsid w:val="0018451C"/>
    <w:rsid w:val="00184CD2"/>
    <w:rsid w:val="00186016"/>
    <w:rsid w:val="00187286"/>
    <w:rsid w:val="00187C8B"/>
    <w:rsid w:val="00191509"/>
    <w:rsid w:val="00193B3B"/>
    <w:rsid w:val="00195363"/>
    <w:rsid w:val="00196729"/>
    <w:rsid w:val="00197A62"/>
    <w:rsid w:val="00197ECD"/>
    <w:rsid w:val="001A09D3"/>
    <w:rsid w:val="001A1111"/>
    <w:rsid w:val="001A42FA"/>
    <w:rsid w:val="001A51C1"/>
    <w:rsid w:val="001A5446"/>
    <w:rsid w:val="001A6609"/>
    <w:rsid w:val="001A6B72"/>
    <w:rsid w:val="001A70B2"/>
    <w:rsid w:val="001B2951"/>
    <w:rsid w:val="001B596B"/>
    <w:rsid w:val="001B5D4D"/>
    <w:rsid w:val="001B6D7C"/>
    <w:rsid w:val="001C111C"/>
    <w:rsid w:val="001C208C"/>
    <w:rsid w:val="001C3333"/>
    <w:rsid w:val="001C504E"/>
    <w:rsid w:val="001C51C3"/>
    <w:rsid w:val="001C558D"/>
    <w:rsid w:val="001C581A"/>
    <w:rsid w:val="001C5CEA"/>
    <w:rsid w:val="001C6286"/>
    <w:rsid w:val="001C6679"/>
    <w:rsid w:val="001C7117"/>
    <w:rsid w:val="001D0A3D"/>
    <w:rsid w:val="001D1196"/>
    <w:rsid w:val="001D199C"/>
    <w:rsid w:val="001D1C5B"/>
    <w:rsid w:val="001D3891"/>
    <w:rsid w:val="001D3B7B"/>
    <w:rsid w:val="001D4554"/>
    <w:rsid w:val="001D5507"/>
    <w:rsid w:val="001D5BA9"/>
    <w:rsid w:val="001D61A9"/>
    <w:rsid w:val="001D6ECB"/>
    <w:rsid w:val="001D74C6"/>
    <w:rsid w:val="001E0248"/>
    <w:rsid w:val="001E06A3"/>
    <w:rsid w:val="001E1227"/>
    <w:rsid w:val="001E7D99"/>
    <w:rsid w:val="001E7DA2"/>
    <w:rsid w:val="001E7FFD"/>
    <w:rsid w:val="001F05E3"/>
    <w:rsid w:val="001F1023"/>
    <w:rsid w:val="001F14C9"/>
    <w:rsid w:val="001F1F33"/>
    <w:rsid w:val="001F2A35"/>
    <w:rsid w:val="001F2B30"/>
    <w:rsid w:val="001F3880"/>
    <w:rsid w:val="001F4AF0"/>
    <w:rsid w:val="001F5033"/>
    <w:rsid w:val="001F51D3"/>
    <w:rsid w:val="002003B1"/>
    <w:rsid w:val="00202229"/>
    <w:rsid w:val="00204953"/>
    <w:rsid w:val="00204FAE"/>
    <w:rsid w:val="00206919"/>
    <w:rsid w:val="00206A41"/>
    <w:rsid w:val="0020730B"/>
    <w:rsid w:val="00207E2F"/>
    <w:rsid w:val="00210334"/>
    <w:rsid w:val="00213C00"/>
    <w:rsid w:val="00214C51"/>
    <w:rsid w:val="0021545D"/>
    <w:rsid w:val="002155BE"/>
    <w:rsid w:val="00216715"/>
    <w:rsid w:val="002175F8"/>
    <w:rsid w:val="00220A5E"/>
    <w:rsid w:val="00221FC5"/>
    <w:rsid w:val="00224D83"/>
    <w:rsid w:val="00225E6E"/>
    <w:rsid w:val="00225FFF"/>
    <w:rsid w:val="0022783A"/>
    <w:rsid w:val="002322AF"/>
    <w:rsid w:val="00232675"/>
    <w:rsid w:val="00232683"/>
    <w:rsid w:val="0023337C"/>
    <w:rsid w:val="00233504"/>
    <w:rsid w:val="00233BF3"/>
    <w:rsid w:val="00234140"/>
    <w:rsid w:val="00234FF9"/>
    <w:rsid w:val="00236382"/>
    <w:rsid w:val="00236521"/>
    <w:rsid w:val="00236B18"/>
    <w:rsid w:val="002375E6"/>
    <w:rsid w:val="00244229"/>
    <w:rsid w:val="00245113"/>
    <w:rsid w:val="00245B76"/>
    <w:rsid w:val="00245B96"/>
    <w:rsid w:val="00246068"/>
    <w:rsid w:val="0024674C"/>
    <w:rsid w:val="0024753F"/>
    <w:rsid w:val="00247B84"/>
    <w:rsid w:val="00247CAF"/>
    <w:rsid w:val="002501FA"/>
    <w:rsid w:val="00250504"/>
    <w:rsid w:val="00251389"/>
    <w:rsid w:val="00252087"/>
    <w:rsid w:val="00252135"/>
    <w:rsid w:val="002523E5"/>
    <w:rsid w:val="00253E3B"/>
    <w:rsid w:val="002545B6"/>
    <w:rsid w:val="00254FBC"/>
    <w:rsid w:val="00255BF0"/>
    <w:rsid w:val="00256565"/>
    <w:rsid w:val="0025687F"/>
    <w:rsid w:val="0025725B"/>
    <w:rsid w:val="002573B1"/>
    <w:rsid w:val="0026394D"/>
    <w:rsid w:val="0026554C"/>
    <w:rsid w:val="002657F5"/>
    <w:rsid w:val="00265D0D"/>
    <w:rsid w:val="00266F3E"/>
    <w:rsid w:val="00267D37"/>
    <w:rsid w:val="00271859"/>
    <w:rsid w:val="00271A39"/>
    <w:rsid w:val="00271FB2"/>
    <w:rsid w:val="0027239F"/>
    <w:rsid w:val="002724EF"/>
    <w:rsid w:val="00272913"/>
    <w:rsid w:val="00272A61"/>
    <w:rsid w:val="00273FCC"/>
    <w:rsid w:val="002741D8"/>
    <w:rsid w:val="00274860"/>
    <w:rsid w:val="00275ADF"/>
    <w:rsid w:val="00276EFC"/>
    <w:rsid w:val="00277068"/>
    <w:rsid w:val="0027796B"/>
    <w:rsid w:val="00280FF1"/>
    <w:rsid w:val="00281ECA"/>
    <w:rsid w:val="00282B07"/>
    <w:rsid w:val="00282C8D"/>
    <w:rsid w:val="002854BE"/>
    <w:rsid w:val="00285FF4"/>
    <w:rsid w:val="002863A0"/>
    <w:rsid w:val="00286FEB"/>
    <w:rsid w:val="00292867"/>
    <w:rsid w:val="002931AD"/>
    <w:rsid w:val="00293DB3"/>
    <w:rsid w:val="00294BD7"/>
    <w:rsid w:val="00295DB6"/>
    <w:rsid w:val="00296A22"/>
    <w:rsid w:val="00296C48"/>
    <w:rsid w:val="00297F17"/>
    <w:rsid w:val="002A05D4"/>
    <w:rsid w:val="002A181E"/>
    <w:rsid w:val="002A2656"/>
    <w:rsid w:val="002A2E75"/>
    <w:rsid w:val="002A3058"/>
    <w:rsid w:val="002A3B54"/>
    <w:rsid w:val="002A755E"/>
    <w:rsid w:val="002A7B6B"/>
    <w:rsid w:val="002A7EB0"/>
    <w:rsid w:val="002B0743"/>
    <w:rsid w:val="002B3E9B"/>
    <w:rsid w:val="002B59F8"/>
    <w:rsid w:val="002B6ECF"/>
    <w:rsid w:val="002C09EF"/>
    <w:rsid w:val="002C0A2D"/>
    <w:rsid w:val="002C0D58"/>
    <w:rsid w:val="002C1548"/>
    <w:rsid w:val="002C1EF1"/>
    <w:rsid w:val="002C418D"/>
    <w:rsid w:val="002C4B78"/>
    <w:rsid w:val="002C5644"/>
    <w:rsid w:val="002C5721"/>
    <w:rsid w:val="002D0953"/>
    <w:rsid w:val="002D25E1"/>
    <w:rsid w:val="002D5395"/>
    <w:rsid w:val="002D5399"/>
    <w:rsid w:val="002D55D8"/>
    <w:rsid w:val="002D6F5A"/>
    <w:rsid w:val="002D705A"/>
    <w:rsid w:val="002D70F2"/>
    <w:rsid w:val="002E2580"/>
    <w:rsid w:val="002E2C9F"/>
    <w:rsid w:val="002E2F15"/>
    <w:rsid w:val="002E534D"/>
    <w:rsid w:val="002E5CD4"/>
    <w:rsid w:val="002F08E5"/>
    <w:rsid w:val="002F1965"/>
    <w:rsid w:val="002F1BAB"/>
    <w:rsid w:val="002F253F"/>
    <w:rsid w:val="002F258B"/>
    <w:rsid w:val="002F3B4F"/>
    <w:rsid w:val="002F4A54"/>
    <w:rsid w:val="002F5751"/>
    <w:rsid w:val="002F5798"/>
    <w:rsid w:val="002F5EC0"/>
    <w:rsid w:val="002F6445"/>
    <w:rsid w:val="002F6EA6"/>
    <w:rsid w:val="002F772E"/>
    <w:rsid w:val="003012EF"/>
    <w:rsid w:val="00303850"/>
    <w:rsid w:val="00304E9B"/>
    <w:rsid w:val="00305BC0"/>
    <w:rsid w:val="003067B2"/>
    <w:rsid w:val="003070F4"/>
    <w:rsid w:val="0030726B"/>
    <w:rsid w:val="003110D6"/>
    <w:rsid w:val="0031113C"/>
    <w:rsid w:val="00313252"/>
    <w:rsid w:val="0031355A"/>
    <w:rsid w:val="00314DC1"/>
    <w:rsid w:val="00314E42"/>
    <w:rsid w:val="0031532B"/>
    <w:rsid w:val="003159FA"/>
    <w:rsid w:val="00315BFF"/>
    <w:rsid w:val="00316216"/>
    <w:rsid w:val="003167FF"/>
    <w:rsid w:val="00317FA1"/>
    <w:rsid w:val="00321492"/>
    <w:rsid w:val="00322088"/>
    <w:rsid w:val="00322129"/>
    <w:rsid w:val="00322AC8"/>
    <w:rsid w:val="00322FAB"/>
    <w:rsid w:val="0032380D"/>
    <w:rsid w:val="00323F2C"/>
    <w:rsid w:val="0032500A"/>
    <w:rsid w:val="003262D1"/>
    <w:rsid w:val="00326647"/>
    <w:rsid w:val="00332187"/>
    <w:rsid w:val="00332C0F"/>
    <w:rsid w:val="00333B95"/>
    <w:rsid w:val="003341EF"/>
    <w:rsid w:val="003348CF"/>
    <w:rsid w:val="00336D55"/>
    <w:rsid w:val="00336D7C"/>
    <w:rsid w:val="00341C1A"/>
    <w:rsid w:val="00343584"/>
    <w:rsid w:val="003439E1"/>
    <w:rsid w:val="00344AA2"/>
    <w:rsid w:val="00345B54"/>
    <w:rsid w:val="00350C20"/>
    <w:rsid w:val="00351370"/>
    <w:rsid w:val="003554A6"/>
    <w:rsid w:val="0035565C"/>
    <w:rsid w:val="0035630A"/>
    <w:rsid w:val="00357266"/>
    <w:rsid w:val="0035780E"/>
    <w:rsid w:val="00360D36"/>
    <w:rsid w:val="00360D88"/>
    <w:rsid w:val="00363E2C"/>
    <w:rsid w:val="003645D1"/>
    <w:rsid w:val="0037047F"/>
    <w:rsid w:val="00370CE2"/>
    <w:rsid w:val="00371674"/>
    <w:rsid w:val="00372487"/>
    <w:rsid w:val="003727A9"/>
    <w:rsid w:val="00373706"/>
    <w:rsid w:val="00375A18"/>
    <w:rsid w:val="00375D0A"/>
    <w:rsid w:val="00376D6D"/>
    <w:rsid w:val="00377207"/>
    <w:rsid w:val="00377D1E"/>
    <w:rsid w:val="0038059A"/>
    <w:rsid w:val="00381052"/>
    <w:rsid w:val="00382A3B"/>
    <w:rsid w:val="00382BD2"/>
    <w:rsid w:val="00383A69"/>
    <w:rsid w:val="00383BD1"/>
    <w:rsid w:val="00387BA4"/>
    <w:rsid w:val="00387DC1"/>
    <w:rsid w:val="00393FA0"/>
    <w:rsid w:val="00394975"/>
    <w:rsid w:val="00397FA1"/>
    <w:rsid w:val="003A0068"/>
    <w:rsid w:val="003A08BA"/>
    <w:rsid w:val="003A0BFF"/>
    <w:rsid w:val="003A1364"/>
    <w:rsid w:val="003A177A"/>
    <w:rsid w:val="003A3A86"/>
    <w:rsid w:val="003A4C48"/>
    <w:rsid w:val="003A4C9C"/>
    <w:rsid w:val="003A598A"/>
    <w:rsid w:val="003A7B5B"/>
    <w:rsid w:val="003B572B"/>
    <w:rsid w:val="003B6EC1"/>
    <w:rsid w:val="003C2E12"/>
    <w:rsid w:val="003C3B00"/>
    <w:rsid w:val="003C4095"/>
    <w:rsid w:val="003C43A7"/>
    <w:rsid w:val="003C45EE"/>
    <w:rsid w:val="003C61B8"/>
    <w:rsid w:val="003C75ED"/>
    <w:rsid w:val="003C7C32"/>
    <w:rsid w:val="003D187E"/>
    <w:rsid w:val="003D38D9"/>
    <w:rsid w:val="003D4099"/>
    <w:rsid w:val="003D64B4"/>
    <w:rsid w:val="003E0722"/>
    <w:rsid w:val="003E211C"/>
    <w:rsid w:val="003E61B1"/>
    <w:rsid w:val="003F0A83"/>
    <w:rsid w:val="003F1CAA"/>
    <w:rsid w:val="003F2985"/>
    <w:rsid w:val="003F46D0"/>
    <w:rsid w:val="00400985"/>
    <w:rsid w:val="004013D8"/>
    <w:rsid w:val="0040248E"/>
    <w:rsid w:val="00405A57"/>
    <w:rsid w:val="0040606E"/>
    <w:rsid w:val="00406801"/>
    <w:rsid w:val="00406C04"/>
    <w:rsid w:val="00406C18"/>
    <w:rsid w:val="00406C22"/>
    <w:rsid w:val="004118D3"/>
    <w:rsid w:val="0041196F"/>
    <w:rsid w:val="004119F2"/>
    <w:rsid w:val="00414262"/>
    <w:rsid w:val="00414AE6"/>
    <w:rsid w:val="004157CA"/>
    <w:rsid w:val="00416505"/>
    <w:rsid w:val="00416594"/>
    <w:rsid w:val="004167D8"/>
    <w:rsid w:val="00417B75"/>
    <w:rsid w:val="00421366"/>
    <w:rsid w:val="00422F5C"/>
    <w:rsid w:val="004243B3"/>
    <w:rsid w:val="00424985"/>
    <w:rsid w:val="00424F27"/>
    <w:rsid w:val="00425938"/>
    <w:rsid w:val="004305FA"/>
    <w:rsid w:val="0043199C"/>
    <w:rsid w:val="00434DA9"/>
    <w:rsid w:val="00434E35"/>
    <w:rsid w:val="00434F39"/>
    <w:rsid w:val="00437902"/>
    <w:rsid w:val="00437D95"/>
    <w:rsid w:val="004407B6"/>
    <w:rsid w:val="00440C0A"/>
    <w:rsid w:val="00440D70"/>
    <w:rsid w:val="00441271"/>
    <w:rsid w:val="00441E7F"/>
    <w:rsid w:val="004433EF"/>
    <w:rsid w:val="00443812"/>
    <w:rsid w:val="00443910"/>
    <w:rsid w:val="004449C1"/>
    <w:rsid w:val="00444A98"/>
    <w:rsid w:val="0044786D"/>
    <w:rsid w:val="004511E1"/>
    <w:rsid w:val="00452A17"/>
    <w:rsid w:val="004564C4"/>
    <w:rsid w:val="00456E1B"/>
    <w:rsid w:val="0046002E"/>
    <w:rsid w:val="00460365"/>
    <w:rsid w:val="004613F5"/>
    <w:rsid w:val="004615C0"/>
    <w:rsid w:val="00461E03"/>
    <w:rsid w:val="00462F45"/>
    <w:rsid w:val="00463897"/>
    <w:rsid w:val="00465DFA"/>
    <w:rsid w:val="0046652F"/>
    <w:rsid w:val="004710AE"/>
    <w:rsid w:val="00472C61"/>
    <w:rsid w:val="00473678"/>
    <w:rsid w:val="00475D1A"/>
    <w:rsid w:val="00476607"/>
    <w:rsid w:val="00477194"/>
    <w:rsid w:val="00482C09"/>
    <w:rsid w:val="004844B3"/>
    <w:rsid w:val="00485A74"/>
    <w:rsid w:val="00486ADC"/>
    <w:rsid w:val="00491762"/>
    <w:rsid w:val="0049186E"/>
    <w:rsid w:val="004919E7"/>
    <w:rsid w:val="00491DA8"/>
    <w:rsid w:val="0049346D"/>
    <w:rsid w:val="00494EB3"/>
    <w:rsid w:val="00495273"/>
    <w:rsid w:val="0049541A"/>
    <w:rsid w:val="00495604"/>
    <w:rsid w:val="004956F1"/>
    <w:rsid w:val="00495928"/>
    <w:rsid w:val="00497056"/>
    <w:rsid w:val="00497936"/>
    <w:rsid w:val="00497D05"/>
    <w:rsid w:val="004A372E"/>
    <w:rsid w:val="004A3A3F"/>
    <w:rsid w:val="004A610F"/>
    <w:rsid w:val="004A7D66"/>
    <w:rsid w:val="004B081D"/>
    <w:rsid w:val="004B1019"/>
    <w:rsid w:val="004B1022"/>
    <w:rsid w:val="004B223D"/>
    <w:rsid w:val="004B298E"/>
    <w:rsid w:val="004B313C"/>
    <w:rsid w:val="004B33AA"/>
    <w:rsid w:val="004B4E34"/>
    <w:rsid w:val="004B4F1E"/>
    <w:rsid w:val="004B750D"/>
    <w:rsid w:val="004C0D16"/>
    <w:rsid w:val="004C1BFE"/>
    <w:rsid w:val="004C2070"/>
    <w:rsid w:val="004C2AB0"/>
    <w:rsid w:val="004C2EFC"/>
    <w:rsid w:val="004C34A5"/>
    <w:rsid w:val="004C449C"/>
    <w:rsid w:val="004C4635"/>
    <w:rsid w:val="004C7FD2"/>
    <w:rsid w:val="004D363B"/>
    <w:rsid w:val="004D41B4"/>
    <w:rsid w:val="004D727F"/>
    <w:rsid w:val="004E0093"/>
    <w:rsid w:val="004E0630"/>
    <w:rsid w:val="004E29EB"/>
    <w:rsid w:val="004E3391"/>
    <w:rsid w:val="004E476A"/>
    <w:rsid w:val="004E4906"/>
    <w:rsid w:val="004E5CAE"/>
    <w:rsid w:val="004E67F2"/>
    <w:rsid w:val="004E71CE"/>
    <w:rsid w:val="004E7E99"/>
    <w:rsid w:val="004F1739"/>
    <w:rsid w:val="004F19B1"/>
    <w:rsid w:val="004F2C43"/>
    <w:rsid w:val="004F3F59"/>
    <w:rsid w:val="004F434F"/>
    <w:rsid w:val="004F492B"/>
    <w:rsid w:val="004F5991"/>
    <w:rsid w:val="005006A1"/>
    <w:rsid w:val="0050290A"/>
    <w:rsid w:val="00502C66"/>
    <w:rsid w:val="00503E58"/>
    <w:rsid w:val="005043A8"/>
    <w:rsid w:val="00505D7D"/>
    <w:rsid w:val="00505E86"/>
    <w:rsid w:val="00506754"/>
    <w:rsid w:val="00507325"/>
    <w:rsid w:val="00507531"/>
    <w:rsid w:val="005112CC"/>
    <w:rsid w:val="005119A1"/>
    <w:rsid w:val="00511AB5"/>
    <w:rsid w:val="00513DE6"/>
    <w:rsid w:val="00514310"/>
    <w:rsid w:val="0051527B"/>
    <w:rsid w:val="00515605"/>
    <w:rsid w:val="005159A6"/>
    <w:rsid w:val="0051727A"/>
    <w:rsid w:val="0052174A"/>
    <w:rsid w:val="0052175A"/>
    <w:rsid w:val="00523002"/>
    <w:rsid w:val="00523676"/>
    <w:rsid w:val="00524DDD"/>
    <w:rsid w:val="005267D6"/>
    <w:rsid w:val="005311B3"/>
    <w:rsid w:val="00533895"/>
    <w:rsid w:val="00533A27"/>
    <w:rsid w:val="00533F1E"/>
    <w:rsid w:val="005358C9"/>
    <w:rsid w:val="00536026"/>
    <w:rsid w:val="005374F2"/>
    <w:rsid w:val="0054214E"/>
    <w:rsid w:val="0054352A"/>
    <w:rsid w:val="00545966"/>
    <w:rsid w:val="00546E4E"/>
    <w:rsid w:val="0054793F"/>
    <w:rsid w:val="005505E3"/>
    <w:rsid w:val="00551278"/>
    <w:rsid w:val="00551312"/>
    <w:rsid w:val="005517FE"/>
    <w:rsid w:val="00551C50"/>
    <w:rsid w:val="00552239"/>
    <w:rsid w:val="00554669"/>
    <w:rsid w:val="00554C1D"/>
    <w:rsid w:val="0055543B"/>
    <w:rsid w:val="005558E9"/>
    <w:rsid w:val="00556845"/>
    <w:rsid w:val="00556DAF"/>
    <w:rsid w:val="00557AB3"/>
    <w:rsid w:val="00560289"/>
    <w:rsid w:val="0056060B"/>
    <w:rsid w:val="00561D59"/>
    <w:rsid w:val="005630EB"/>
    <w:rsid w:val="0056354B"/>
    <w:rsid w:val="00563B55"/>
    <w:rsid w:val="00565712"/>
    <w:rsid w:val="00565DF0"/>
    <w:rsid w:val="00566ECF"/>
    <w:rsid w:val="00571C21"/>
    <w:rsid w:val="0057265C"/>
    <w:rsid w:val="00572A4A"/>
    <w:rsid w:val="00574633"/>
    <w:rsid w:val="00576AE7"/>
    <w:rsid w:val="0058140B"/>
    <w:rsid w:val="0058171C"/>
    <w:rsid w:val="005831BC"/>
    <w:rsid w:val="0058322E"/>
    <w:rsid w:val="005832D5"/>
    <w:rsid w:val="0058345D"/>
    <w:rsid w:val="005847E2"/>
    <w:rsid w:val="00584B18"/>
    <w:rsid w:val="00585721"/>
    <w:rsid w:val="00587447"/>
    <w:rsid w:val="00592DF5"/>
    <w:rsid w:val="00593992"/>
    <w:rsid w:val="0059555C"/>
    <w:rsid w:val="00595988"/>
    <w:rsid w:val="00596194"/>
    <w:rsid w:val="00597A55"/>
    <w:rsid w:val="005A1927"/>
    <w:rsid w:val="005A1F50"/>
    <w:rsid w:val="005A200D"/>
    <w:rsid w:val="005A2984"/>
    <w:rsid w:val="005A4801"/>
    <w:rsid w:val="005A5177"/>
    <w:rsid w:val="005A623A"/>
    <w:rsid w:val="005A679A"/>
    <w:rsid w:val="005B16F7"/>
    <w:rsid w:val="005B2440"/>
    <w:rsid w:val="005B34D2"/>
    <w:rsid w:val="005B36F5"/>
    <w:rsid w:val="005B409D"/>
    <w:rsid w:val="005B540E"/>
    <w:rsid w:val="005B6A86"/>
    <w:rsid w:val="005B7CCB"/>
    <w:rsid w:val="005C1570"/>
    <w:rsid w:val="005C2153"/>
    <w:rsid w:val="005C2852"/>
    <w:rsid w:val="005C78BF"/>
    <w:rsid w:val="005D0A93"/>
    <w:rsid w:val="005D16F2"/>
    <w:rsid w:val="005D2A83"/>
    <w:rsid w:val="005D3536"/>
    <w:rsid w:val="005D47CC"/>
    <w:rsid w:val="005D515E"/>
    <w:rsid w:val="005D62CF"/>
    <w:rsid w:val="005D6CD0"/>
    <w:rsid w:val="005D6EB8"/>
    <w:rsid w:val="005E3285"/>
    <w:rsid w:val="005E3BAC"/>
    <w:rsid w:val="005E7A6A"/>
    <w:rsid w:val="005F000F"/>
    <w:rsid w:val="005F052C"/>
    <w:rsid w:val="005F21AC"/>
    <w:rsid w:val="005F2539"/>
    <w:rsid w:val="005F54A1"/>
    <w:rsid w:val="005F587D"/>
    <w:rsid w:val="00600567"/>
    <w:rsid w:val="00601E56"/>
    <w:rsid w:val="0060353C"/>
    <w:rsid w:val="006063F0"/>
    <w:rsid w:val="00607008"/>
    <w:rsid w:val="006078C9"/>
    <w:rsid w:val="00607A7E"/>
    <w:rsid w:val="00607DA0"/>
    <w:rsid w:val="00610415"/>
    <w:rsid w:val="006126F1"/>
    <w:rsid w:val="00613D3D"/>
    <w:rsid w:val="00613E7F"/>
    <w:rsid w:val="006152DF"/>
    <w:rsid w:val="006172DA"/>
    <w:rsid w:val="00620EA5"/>
    <w:rsid w:val="00621815"/>
    <w:rsid w:val="00621C33"/>
    <w:rsid w:val="006227AB"/>
    <w:rsid w:val="00624A5A"/>
    <w:rsid w:val="006260A5"/>
    <w:rsid w:val="00626504"/>
    <w:rsid w:val="0063067A"/>
    <w:rsid w:val="00631B69"/>
    <w:rsid w:val="00633132"/>
    <w:rsid w:val="006338CA"/>
    <w:rsid w:val="006346C6"/>
    <w:rsid w:val="00637CA3"/>
    <w:rsid w:val="00637D6A"/>
    <w:rsid w:val="0064083E"/>
    <w:rsid w:val="00641760"/>
    <w:rsid w:val="0064193F"/>
    <w:rsid w:val="00642F54"/>
    <w:rsid w:val="0064366F"/>
    <w:rsid w:val="006439F0"/>
    <w:rsid w:val="00646FC2"/>
    <w:rsid w:val="00647CCB"/>
    <w:rsid w:val="006501A1"/>
    <w:rsid w:val="00653CC8"/>
    <w:rsid w:val="0065400E"/>
    <w:rsid w:val="006543AA"/>
    <w:rsid w:val="0065447D"/>
    <w:rsid w:val="00656A23"/>
    <w:rsid w:val="006570B1"/>
    <w:rsid w:val="00657954"/>
    <w:rsid w:val="00660A99"/>
    <w:rsid w:val="00660CDB"/>
    <w:rsid w:val="00660FFE"/>
    <w:rsid w:val="0066215B"/>
    <w:rsid w:val="00662614"/>
    <w:rsid w:val="00662B5D"/>
    <w:rsid w:val="00663158"/>
    <w:rsid w:val="00663220"/>
    <w:rsid w:val="006641CD"/>
    <w:rsid w:val="006641D7"/>
    <w:rsid w:val="006649F6"/>
    <w:rsid w:val="006651E6"/>
    <w:rsid w:val="00665888"/>
    <w:rsid w:val="00665B7D"/>
    <w:rsid w:val="00665CF9"/>
    <w:rsid w:val="00666A02"/>
    <w:rsid w:val="00666D69"/>
    <w:rsid w:val="00667644"/>
    <w:rsid w:val="00667EB0"/>
    <w:rsid w:val="0067383A"/>
    <w:rsid w:val="00676D40"/>
    <w:rsid w:val="00676F97"/>
    <w:rsid w:val="00677EDF"/>
    <w:rsid w:val="00680CD0"/>
    <w:rsid w:val="00680E7B"/>
    <w:rsid w:val="006811E1"/>
    <w:rsid w:val="00681519"/>
    <w:rsid w:val="006818D4"/>
    <w:rsid w:val="00682AED"/>
    <w:rsid w:val="006838A3"/>
    <w:rsid w:val="00684C2E"/>
    <w:rsid w:val="00685DC0"/>
    <w:rsid w:val="00687639"/>
    <w:rsid w:val="0068783D"/>
    <w:rsid w:val="00687F5A"/>
    <w:rsid w:val="006918BF"/>
    <w:rsid w:val="00692E79"/>
    <w:rsid w:val="006963A7"/>
    <w:rsid w:val="006978DB"/>
    <w:rsid w:val="00697B83"/>
    <w:rsid w:val="006A0931"/>
    <w:rsid w:val="006A2747"/>
    <w:rsid w:val="006A5045"/>
    <w:rsid w:val="006A6A1D"/>
    <w:rsid w:val="006B0092"/>
    <w:rsid w:val="006B04D1"/>
    <w:rsid w:val="006B1435"/>
    <w:rsid w:val="006B1FE2"/>
    <w:rsid w:val="006B24AE"/>
    <w:rsid w:val="006B3FAA"/>
    <w:rsid w:val="006B4680"/>
    <w:rsid w:val="006B4838"/>
    <w:rsid w:val="006B6DE8"/>
    <w:rsid w:val="006B728F"/>
    <w:rsid w:val="006B7A5D"/>
    <w:rsid w:val="006C1314"/>
    <w:rsid w:val="006C15DB"/>
    <w:rsid w:val="006C2084"/>
    <w:rsid w:val="006C4A3F"/>
    <w:rsid w:val="006C6B16"/>
    <w:rsid w:val="006C6DDE"/>
    <w:rsid w:val="006D12C9"/>
    <w:rsid w:val="006D2FCB"/>
    <w:rsid w:val="006D3450"/>
    <w:rsid w:val="006D37FC"/>
    <w:rsid w:val="006D602E"/>
    <w:rsid w:val="006D7017"/>
    <w:rsid w:val="006D7094"/>
    <w:rsid w:val="006D78AF"/>
    <w:rsid w:val="006D7CB9"/>
    <w:rsid w:val="006E0D37"/>
    <w:rsid w:val="006E2200"/>
    <w:rsid w:val="006E33A0"/>
    <w:rsid w:val="006E3FF9"/>
    <w:rsid w:val="006E66AB"/>
    <w:rsid w:val="006F0D94"/>
    <w:rsid w:val="006F321B"/>
    <w:rsid w:val="006F47D6"/>
    <w:rsid w:val="006F5188"/>
    <w:rsid w:val="006F6087"/>
    <w:rsid w:val="006F6712"/>
    <w:rsid w:val="006F6AF1"/>
    <w:rsid w:val="006F6F87"/>
    <w:rsid w:val="006F73BE"/>
    <w:rsid w:val="00700632"/>
    <w:rsid w:val="0070163D"/>
    <w:rsid w:val="007063D3"/>
    <w:rsid w:val="00707219"/>
    <w:rsid w:val="00710C5A"/>
    <w:rsid w:val="00712DC5"/>
    <w:rsid w:val="0071457A"/>
    <w:rsid w:val="00716945"/>
    <w:rsid w:val="007214BF"/>
    <w:rsid w:val="0072191B"/>
    <w:rsid w:val="00723D67"/>
    <w:rsid w:val="007241ED"/>
    <w:rsid w:val="007243CE"/>
    <w:rsid w:val="00724999"/>
    <w:rsid w:val="007256BF"/>
    <w:rsid w:val="00725B7A"/>
    <w:rsid w:val="0072637F"/>
    <w:rsid w:val="00731BBC"/>
    <w:rsid w:val="00731F29"/>
    <w:rsid w:val="00732321"/>
    <w:rsid w:val="00732F36"/>
    <w:rsid w:val="00733D45"/>
    <w:rsid w:val="007371AE"/>
    <w:rsid w:val="00737BE4"/>
    <w:rsid w:val="00740F13"/>
    <w:rsid w:val="007413EE"/>
    <w:rsid w:val="007418C4"/>
    <w:rsid w:val="00743CBC"/>
    <w:rsid w:val="0074472A"/>
    <w:rsid w:val="00744F25"/>
    <w:rsid w:val="00745E00"/>
    <w:rsid w:val="00747CE7"/>
    <w:rsid w:val="00751448"/>
    <w:rsid w:val="0075268B"/>
    <w:rsid w:val="007545C7"/>
    <w:rsid w:val="007561AA"/>
    <w:rsid w:val="00756684"/>
    <w:rsid w:val="00762696"/>
    <w:rsid w:val="00763DC3"/>
    <w:rsid w:val="00764B9F"/>
    <w:rsid w:val="00764F15"/>
    <w:rsid w:val="007651D6"/>
    <w:rsid w:val="007654D7"/>
    <w:rsid w:val="007656AE"/>
    <w:rsid w:val="00766358"/>
    <w:rsid w:val="00766C14"/>
    <w:rsid w:val="00767A0B"/>
    <w:rsid w:val="007703BF"/>
    <w:rsid w:val="007709ED"/>
    <w:rsid w:val="00772789"/>
    <w:rsid w:val="007734FB"/>
    <w:rsid w:val="00773D1D"/>
    <w:rsid w:val="00774376"/>
    <w:rsid w:val="00775B19"/>
    <w:rsid w:val="00776E1B"/>
    <w:rsid w:val="00777213"/>
    <w:rsid w:val="007777A4"/>
    <w:rsid w:val="00777D68"/>
    <w:rsid w:val="00777E71"/>
    <w:rsid w:val="0078056E"/>
    <w:rsid w:val="00780F5D"/>
    <w:rsid w:val="00782E3F"/>
    <w:rsid w:val="00783427"/>
    <w:rsid w:val="00784158"/>
    <w:rsid w:val="007841A9"/>
    <w:rsid w:val="007858D9"/>
    <w:rsid w:val="00791027"/>
    <w:rsid w:val="007915CF"/>
    <w:rsid w:val="007930DC"/>
    <w:rsid w:val="007936F9"/>
    <w:rsid w:val="00793AFB"/>
    <w:rsid w:val="00794168"/>
    <w:rsid w:val="0079791D"/>
    <w:rsid w:val="00797B0F"/>
    <w:rsid w:val="007A0662"/>
    <w:rsid w:val="007A0B7B"/>
    <w:rsid w:val="007A1C5E"/>
    <w:rsid w:val="007A3F3E"/>
    <w:rsid w:val="007A4102"/>
    <w:rsid w:val="007A46B9"/>
    <w:rsid w:val="007A535D"/>
    <w:rsid w:val="007A70D9"/>
    <w:rsid w:val="007B1773"/>
    <w:rsid w:val="007B17AB"/>
    <w:rsid w:val="007B4671"/>
    <w:rsid w:val="007B534B"/>
    <w:rsid w:val="007B63F2"/>
    <w:rsid w:val="007B66B7"/>
    <w:rsid w:val="007B66E3"/>
    <w:rsid w:val="007B6B49"/>
    <w:rsid w:val="007B7721"/>
    <w:rsid w:val="007B7DB5"/>
    <w:rsid w:val="007C0318"/>
    <w:rsid w:val="007C09D8"/>
    <w:rsid w:val="007C1830"/>
    <w:rsid w:val="007C2CCA"/>
    <w:rsid w:val="007C2FBA"/>
    <w:rsid w:val="007C48E2"/>
    <w:rsid w:val="007C4A5C"/>
    <w:rsid w:val="007C4A5E"/>
    <w:rsid w:val="007C5468"/>
    <w:rsid w:val="007D10CD"/>
    <w:rsid w:val="007D2859"/>
    <w:rsid w:val="007D3E87"/>
    <w:rsid w:val="007D51D7"/>
    <w:rsid w:val="007D5CBA"/>
    <w:rsid w:val="007D5E86"/>
    <w:rsid w:val="007D62D9"/>
    <w:rsid w:val="007D6662"/>
    <w:rsid w:val="007E0A6C"/>
    <w:rsid w:val="007E2090"/>
    <w:rsid w:val="007E266C"/>
    <w:rsid w:val="007E634C"/>
    <w:rsid w:val="007F01FD"/>
    <w:rsid w:val="007F1C42"/>
    <w:rsid w:val="007F1E85"/>
    <w:rsid w:val="007F200B"/>
    <w:rsid w:val="007F2421"/>
    <w:rsid w:val="007F3DFD"/>
    <w:rsid w:val="007F542F"/>
    <w:rsid w:val="007F6CD7"/>
    <w:rsid w:val="007F778B"/>
    <w:rsid w:val="00800494"/>
    <w:rsid w:val="00802426"/>
    <w:rsid w:val="00802691"/>
    <w:rsid w:val="008027DB"/>
    <w:rsid w:val="00802A52"/>
    <w:rsid w:val="0080329C"/>
    <w:rsid w:val="00804910"/>
    <w:rsid w:val="0080785E"/>
    <w:rsid w:val="00807B44"/>
    <w:rsid w:val="00811898"/>
    <w:rsid w:val="008130AF"/>
    <w:rsid w:val="008147EC"/>
    <w:rsid w:val="008164E1"/>
    <w:rsid w:val="00820872"/>
    <w:rsid w:val="008221E0"/>
    <w:rsid w:val="008231F1"/>
    <w:rsid w:val="008254A7"/>
    <w:rsid w:val="008258E6"/>
    <w:rsid w:val="00825FF7"/>
    <w:rsid w:val="00826092"/>
    <w:rsid w:val="0082619E"/>
    <w:rsid w:val="00826A38"/>
    <w:rsid w:val="00826F79"/>
    <w:rsid w:val="008303ED"/>
    <w:rsid w:val="00830990"/>
    <w:rsid w:val="00830F0C"/>
    <w:rsid w:val="00831AE8"/>
    <w:rsid w:val="00832885"/>
    <w:rsid w:val="00833110"/>
    <w:rsid w:val="00835BBE"/>
    <w:rsid w:val="00836C76"/>
    <w:rsid w:val="00836E23"/>
    <w:rsid w:val="00837852"/>
    <w:rsid w:val="00837FCF"/>
    <w:rsid w:val="008440ED"/>
    <w:rsid w:val="008441F7"/>
    <w:rsid w:val="00844ACA"/>
    <w:rsid w:val="00845DDB"/>
    <w:rsid w:val="00847340"/>
    <w:rsid w:val="008479C9"/>
    <w:rsid w:val="00847AAD"/>
    <w:rsid w:val="00847ADF"/>
    <w:rsid w:val="008543FC"/>
    <w:rsid w:val="0085459B"/>
    <w:rsid w:val="008552B3"/>
    <w:rsid w:val="008563ED"/>
    <w:rsid w:val="008571C8"/>
    <w:rsid w:val="00863C1C"/>
    <w:rsid w:val="00864565"/>
    <w:rsid w:val="008651EC"/>
    <w:rsid w:val="0086637E"/>
    <w:rsid w:val="008665F9"/>
    <w:rsid w:val="00866D25"/>
    <w:rsid w:val="0086705A"/>
    <w:rsid w:val="008679AC"/>
    <w:rsid w:val="00872665"/>
    <w:rsid w:val="0087297F"/>
    <w:rsid w:val="00873F4A"/>
    <w:rsid w:val="00874122"/>
    <w:rsid w:val="00874D55"/>
    <w:rsid w:val="00875AD6"/>
    <w:rsid w:val="008777B2"/>
    <w:rsid w:val="00877894"/>
    <w:rsid w:val="00877A87"/>
    <w:rsid w:val="0088035E"/>
    <w:rsid w:val="008814B2"/>
    <w:rsid w:val="00882B5E"/>
    <w:rsid w:val="00886198"/>
    <w:rsid w:val="008905C6"/>
    <w:rsid w:val="0089195A"/>
    <w:rsid w:val="00894ADD"/>
    <w:rsid w:val="00894C22"/>
    <w:rsid w:val="008968B7"/>
    <w:rsid w:val="008968F1"/>
    <w:rsid w:val="00896E01"/>
    <w:rsid w:val="00897000"/>
    <w:rsid w:val="008A0A48"/>
    <w:rsid w:val="008A1E86"/>
    <w:rsid w:val="008A2481"/>
    <w:rsid w:val="008A2B2A"/>
    <w:rsid w:val="008A2E91"/>
    <w:rsid w:val="008A4D7A"/>
    <w:rsid w:val="008A4F50"/>
    <w:rsid w:val="008A57B7"/>
    <w:rsid w:val="008A6A49"/>
    <w:rsid w:val="008A6ED3"/>
    <w:rsid w:val="008A6F83"/>
    <w:rsid w:val="008A7921"/>
    <w:rsid w:val="008A79AE"/>
    <w:rsid w:val="008A7E6E"/>
    <w:rsid w:val="008B0285"/>
    <w:rsid w:val="008B0AFB"/>
    <w:rsid w:val="008B11AF"/>
    <w:rsid w:val="008B20D2"/>
    <w:rsid w:val="008B3CAE"/>
    <w:rsid w:val="008B415E"/>
    <w:rsid w:val="008B6B37"/>
    <w:rsid w:val="008B6E66"/>
    <w:rsid w:val="008B7B1E"/>
    <w:rsid w:val="008C1894"/>
    <w:rsid w:val="008C2ABB"/>
    <w:rsid w:val="008C476F"/>
    <w:rsid w:val="008C5192"/>
    <w:rsid w:val="008C549D"/>
    <w:rsid w:val="008C58D0"/>
    <w:rsid w:val="008C5ED8"/>
    <w:rsid w:val="008C79F8"/>
    <w:rsid w:val="008D405F"/>
    <w:rsid w:val="008D4DDE"/>
    <w:rsid w:val="008D4E09"/>
    <w:rsid w:val="008D5296"/>
    <w:rsid w:val="008D550D"/>
    <w:rsid w:val="008D6B26"/>
    <w:rsid w:val="008D6B69"/>
    <w:rsid w:val="008D76B7"/>
    <w:rsid w:val="008D7E5F"/>
    <w:rsid w:val="008E016B"/>
    <w:rsid w:val="008E1AF9"/>
    <w:rsid w:val="008E3956"/>
    <w:rsid w:val="008E45CD"/>
    <w:rsid w:val="008E4DBC"/>
    <w:rsid w:val="008F04D4"/>
    <w:rsid w:val="008F0D3F"/>
    <w:rsid w:val="008F1A39"/>
    <w:rsid w:val="008F278A"/>
    <w:rsid w:val="008F29FD"/>
    <w:rsid w:val="008F2C80"/>
    <w:rsid w:val="008F630E"/>
    <w:rsid w:val="008F65D6"/>
    <w:rsid w:val="008F684A"/>
    <w:rsid w:val="008F7320"/>
    <w:rsid w:val="008F76E8"/>
    <w:rsid w:val="00901B5F"/>
    <w:rsid w:val="0090357A"/>
    <w:rsid w:val="009077F4"/>
    <w:rsid w:val="0091404A"/>
    <w:rsid w:val="00916656"/>
    <w:rsid w:val="00916A1B"/>
    <w:rsid w:val="009175FA"/>
    <w:rsid w:val="0091787F"/>
    <w:rsid w:val="00920505"/>
    <w:rsid w:val="00920AB3"/>
    <w:rsid w:val="00920B25"/>
    <w:rsid w:val="009250CF"/>
    <w:rsid w:val="0092590F"/>
    <w:rsid w:val="00926E5C"/>
    <w:rsid w:val="009300BC"/>
    <w:rsid w:val="00930405"/>
    <w:rsid w:val="00932123"/>
    <w:rsid w:val="009333AB"/>
    <w:rsid w:val="009338DD"/>
    <w:rsid w:val="00933CA0"/>
    <w:rsid w:val="00935391"/>
    <w:rsid w:val="00940591"/>
    <w:rsid w:val="00940D87"/>
    <w:rsid w:val="00941439"/>
    <w:rsid w:val="0094296A"/>
    <w:rsid w:val="009442BE"/>
    <w:rsid w:val="0094441C"/>
    <w:rsid w:val="0094469D"/>
    <w:rsid w:val="00945431"/>
    <w:rsid w:val="00950CBB"/>
    <w:rsid w:val="00951BDD"/>
    <w:rsid w:val="00952DB2"/>
    <w:rsid w:val="0095333A"/>
    <w:rsid w:val="009551B7"/>
    <w:rsid w:val="00955570"/>
    <w:rsid w:val="00955CE5"/>
    <w:rsid w:val="00955CF1"/>
    <w:rsid w:val="00955F7F"/>
    <w:rsid w:val="009569B5"/>
    <w:rsid w:val="00957AE4"/>
    <w:rsid w:val="00961396"/>
    <w:rsid w:val="0096179A"/>
    <w:rsid w:val="00961936"/>
    <w:rsid w:val="00963CF4"/>
    <w:rsid w:val="009645CE"/>
    <w:rsid w:val="009648B9"/>
    <w:rsid w:val="00964986"/>
    <w:rsid w:val="00965DCF"/>
    <w:rsid w:val="00966462"/>
    <w:rsid w:val="009667CA"/>
    <w:rsid w:val="00967F78"/>
    <w:rsid w:val="00971239"/>
    <w:rsid w:val="00974288"/>
    <w:rsid w:val="00981075"/>
    <w:rsid w:val="009810FA"/>
    <w:rsid w:val="00981E1C"/>
    <w:rsid w:val="00984D4A"/>
    <w:rsid w:val="009850BC"/>
    <w:rsid w:val="009918D2"/>
    <w:rsid w:val="00992B05"/>
    <w:rsid w:val="00993A6F"/>
    <w:rsid w:val="00995214"/>
    <w:rsid w:val="0099761E"/>
    <w:rsid w:val="009A17C3"/>
    <w:rsid w:val="009A3468"/>
    <w:rsid w:val="009A3E1A"/>
    <w:rsid w:val="009A62DB"/>
    <w:rsid w:val="009A78D1"/>
    <w:rsid w:val="009A78E8"/>
    <w:rsid w:val="009B165B"/>
    <w:rsid w:val="009B1DEA"/>
    <w:rsid w:val="009B2303"/>
    <w:rsid w:val="009B3697"/>
    <w:rsid w:val="009B4B3C"/>
    <w:rsid w:val="009B60FE"/>
    <w:rsid w:val="009B6D8D"/>
    <w:rsid w:val="009B73BC"/>
    <w:rsid w:val="009C2664"/>
    <w:rsid w:val="009C2796"/>
    <w:rsid w:val="009C28D4"/>
    <w:rsid w:val="009C5198"/>
    <w:rsid w:val="009C5B9B"/>
    <w:rsid w:val="009C5C00"/>
    <w:rsid w:val="009C60FA"/>
    <w:rsid w:val="009D08A5"/>
    <w:rsid w:val="009D0FB2"/>
    <w:rsid w:val="009D1074"/>
    <w:rsid w:val="009D166C"/>
    <w:rsid w:val="009D1769"/>
    <w:rsid w:val="009D223F"/>
    <w:rsid w:val="009D279A"/>
    <w:rsid w:val="009D3662"/>
    <w:rsid w:val="009D3A83"/>
    <w:rsid w:val="009D42C0"/>
    <w:rsid w:val="009D48AD"/>
    <w:rsid w:val="009D4DC7"/>
    <w:rsid w:val="009D5CDE"/>
    <w:rsid w:val="009D73C0"/>
    <w:rsid w:val="009D7A5F"/>
    <w:rsid w:val="009E1077"/>
    <w:rsid w:val="009E41BA"/>
    <w:rsid w:val="009E54D8"/>
    <w:rsid w:val="009E5A1A"/>
    <w:rsid w:val="009E7E0A"/>
    <w:rsid w:val="009F0749"/>
    <w:rsid w:val="009F0A1D"/>
    <w:rsid w:val="009F0F3F"/>
    <w:rsid w:val="009F2B1C"/>
    <w:rsid w:val="009F3DF0"/>
    <w:rsid w:val="009F4942"/>
    <w:rsid w:val="009F5871"/>
    <w:rsid w:val="009F65DF"/>
    <w:rsid w:val="009F6B3D"/>
    <w:rsid w:val="00A00257"/>
    <w:rsid w:val="00A0081B"/>
    <w:rsid w:val="00A00EE4"/>
    <w:rsid w:val="00A01EA2"/>
    <w:rsid w:val="00A023ED"/>
    <w:rsid w:val="00A06B7C"/>
    <w:rsid w:val="00A072F5"/>
    <w:rsid w:val="00A12256"/>
    <w:rsid w:val="00A123F1"/>
    <w:rsid w:val="00A141B3"/>
    <w:rsid w:val="00A145C8"/>
    <w:rsid w:val="00A14E1C"/>
    <w:rsid w:val="00A17CE6"/>
    <w:rsid w:val="00A20175"/>
    <w:rsid w:val="00A20E03"/>
    <w:rsid w:val="00A218C3"/>
    <w:rsid w:val="00A22456"/>
    <w:rsid w:val="00A23181"/>
    <w:rsid w:val="00A23C5E"/>
    <w:rsid w:val="00A23D3A"/>
    <w:rsid w:val="00A26587"/>
    <w:rsid w:val="00A27332"/>
    <w:rsid w:val="00A3015E"/>
    <w:rsid w:val="00A30AA9"/>
    <w:rsid w:val="00A31901"/>
    <w:rsid w:val="00A31D9C"/>
    <w:rsid w:val="00A33E90"/>
    <w:rsid w:val="00A34D28"/>
    <w:rsid w:val="00A37C7C"/>
    <w:rsid w:val="00A413EA"/>
    <w:rsid w:val="00A41600"/>
    <w:rsid w:val="00A419BD"/>
    <w:rsid w:val="00A42F75"/>
    <w:rsid w:val="00A4300A"/>
    <w:rsid w:val="00A451B6"/>
    <w:rsid w:val="00A46134"/>
    <w:rsid w:val="00A50C9A"/>
    <w:rsid w:val="00A5223B"/>
    <w:rsid w:val="00A5223E"/>
    <w:rsid w:val="00A528C7"/>
    <w:rsid w:val="00A5710D"/>
    <w:rsid w:val="00A572D3"/>
    <w:rsid w:val="00A61421"/>
    <w:rsid w:val="00A67ED2"/>
    <w:rsid w:val="00A70841"/>
    <w:rsid w:val="00A70CB8"/>
    <w:rsid w:val="00A70EE1"/>
    <w:rsid w:val="00A7327F"/>
    <w:rsid w:val="00A742B0"/>
    <w:rsid w:val="00A76F6F"/>
    <w:rsid w:val="00A77506"/>
    <w:rsid w:val="00A8064A"/>
    <w:rsid w:val="00A80DE8"/>
    <w:rsid w:val="00A81231"/>
    <w:rsid w:val="00A8377C"/>
    <w:rsid w:val="00A83F6C"/>
    <w:rsid w:val="00A843D6"/>
    <w:rsid w:val="00A84876"/>
    <w:rsid w:val="00A86916"/>
    <w:rsid w:val="00A91DBE"/>
    <w:rsid w:val="00A93C98"/>
    <w:rsid w:val="00A96223"/>
    <w:rsid w:val="00A96345"/>
    <w:rsid w:val="00A96E1D"/>
    <w:rsid w:val="00A96F72"/>
    <w:rsid w:val="00AA0A4E"/>
    <w:rsid w:val="00AA0D97"/>
    <w:rsid w:val="00AA4BEF"/>
    <w:rsid w:val="00AA756F"/>
    <w:rsid w:val="00AB0243"/>
    <w:rsid w:val="00AB0F59"/>
    <w:rsid w:val="00AB14E3"/>
    <w:rsid w:val="00AB19EB"/>
    <w:rsid w:val="00AB1E2E"/>
    <w:rsid w:val="00AB2CC0"/>
    <w:rsid w:val="00AB4B58"/>
    <w:rsid w:val="00AB6DD8"/>
    <w:rsid w:val="00AB7D28"/>
    <w:rsid w:val="00AC0739"/>
    <w:rsid w:val="00AC1908"/>
    <w:rsid w:val="00AC1EB5"/>
    <w:rsid w:val="00AC45D3"/>
    <w:rsid w:val="00AC5A5B"/>
    <w:rsid w:val="00AC7292"/>
    <w:rsid w:val="00AD31AD"/>
    <w:rsid w:val="00AD3B3E"/>
    <w:rsid w:val="00AD6FFB"/>
    <w:rsid w:val="00AD70DF"/>
    <w:rsid w:val="00AE225F"/>
    <w:rsid w:val="00AE27C4"/>
    <w:rsid w:val="00AE2C4A"/>
    <w:rsid w:val="00AE2DD5"/>
    <w:rsid w:val="00AE3F54"/>
    <w:rsid w:val="00AE4308"/>
    <w:rsid w:val="00AE543F"/>
    <w:rsid w:val="00AE5F31"/>
    <w:rsid w:val="00AE6CD5"/>
    <w:rsid w:val="00AE7F19"/>
    <w:rsid w:val="00AF037E"/>
    <w:rsid w:val="00AF12BF"/>
    <w:rsid w:val="00AF3D5F"/>
    <w:rsid w:val="00AF4E37"/>
    <w:rsid w:val="00AF5C2F"/>
    <w:rsid w:val="00AF6195"/>
    <w:rsid w:val="00AF63DC"/>
    <w:rsid w:val="00AF7742"/>
    <w:rsid w:val="00B00093"/>
    <w:rsid w:val="00B00EE3"/>
    <w:rsid w:val="00B0110F"/>
    <w:rsid w:val="00B0388D"/>
    <w:rsid w:val="00B03CB5"/>
    <w:rsid w:val="00B04CAD"/>
    <w:rsid w:val="00B050E3"/>
    <w:rsid w:val="00B05717"/>
    <w:rsid w:val="00B07882"/>
    <w:rsid w:val="00B07953"/>
    <w:rsid w:val="00B07DC1"/>
    <w:rsid w:val="00B10238"/>
    <w:rsid w:val="00B11BA4"/>
    <w:rsid w:val="00B1493F"/>
    <w:rsid w:val="00B151AA"/>
    <w:rsid w:val="00B15857"/>
    <w:rsid w:val="00B1701D"/>
    <w:rsid w:val="00B20F23"/>
    <w:rsid w:val="00B227BE"/>
    <w:rsid w:val="00B22D91"/>
    <w:rsid w:val="00B249A9"/>
    <w:rsid w:val="00B24EA4"/>
    <w:rsid w:val="00B24FB7"/>
    <w:rsid w:val="00B266B7"/>
    <w:rsid w:val="00B26AF6"/>
    <w:rsid w:val="00B3046A"/>
    <w:rsid w:val="00B3141A"/>
    <w:rsid w:val="00B324C5"/>
    <w:rsid w:val="00B32C14"/>
    <w:rsid w:val="00B35944"/>
    <w:rsid w:val="00B378D1"/>
    <w:rsid w:val="00B4094C"/>
    <w:rsid w:val="00B420B6"/>
    <w:rsid w:val="00B428C1"/>
    <w:rsid w:val="00B437D9"/>
    <w:rsid w:val="00B44D80"/>
    <w:rsid w:val="00B46785"/>
    <w:rsid w:val="00B468CF"/>
    <w:rsid w:val="00B54244"/>
    <w:rsid w:val="00B54B25"/>
    <w:rsid w:val="00B55204"/>
    <w:rsid w:val="00B55ACE"/>
    <w:rsid w:val="00B577A4"/>
    <w:rsid w:val="00B61315"/>
    <w:rsid w:val="00B63F0C"/>
    <w:rsid w:val="00B6433B"/>
    <w:rsid w:val="00B65D0A"/>
    <w:rsid w:val="00B6688B"/>
    <w:rsid w:val="00B66E7E"/>
    <w:rsid w:val="00B67276"/>
    <w:rsid w:val="00B67D97"/>
    <w:rsid w:val="00B67E47"/>
    <w:rsid w:val="00B7064C"/>
    <w:rsid w:val="00B70A21"/>
    <w:rsid w:val="00B71EEE"/>
    <w:rsid w:val="00B737B8"/>
    <w:rsid w:val="00B73C69"/>
    <w:rsid w:val="00B76EC6"/>
    <w:rsid w:val="00B774A4"/>
    <w:rsid w:val="00B779E8"/>
    <w:rsid w:val="00B77BEF"/>
    <w:rsid w:val="00B81207"/>
    <w:rsid w:val="00B81D37"/>
    <w:rsid w:val="00B81EC4"/>
    <w:rsid w:val="00B81F64"/>
    <w:rsid w:val="00B8388D"/>
    <w:rsid w:val="00B842CE"/>
    <w:rsid w:val="00B845C7"/>
    <w:rsid w:val="00B85A50"/>
    <w:rsid w:val="00B90A6A"/>
    <w:rsid w:val="00B92090"/>
    <w:rsid w:val="00B94CD8"/>
    <w:rsid w:val="00B94D62"/>
    <w:rsid w:val="00B95798"/>
    <w:rsid w:val="00B95B4B"/>
    <w:rsid w:val="00B97200"/>
    <w:rsid w:val="00B97538"/>
    <w:rsid w:val="00B97FCA"/>
    <w:rsid w:val="00BA1C53"/>
    <w:rsid w:val="00BA1D5B"/>
    <w:rsid w:val="00BA439F"/>
    <w:rsid w:val="00BA5763"/>
    <w:rsid w:val="00BA5926"/>
    <w:rsid w:val="00BA5CFD"/>
    <w:rsid w:val="00BA6F2F"/>
    <w:rsid w:val="00BB0E26"/>
    <w:rsid w:val="00BB1DC0"/>
    <w:rsid w:val="00BB2503"/>
    <w:rsid w:val="00BB2687"/>
    <w:rsid w:val="00BB2F25"/>
    <w:rsid w:val="00BB4080"/>
    <w:rsid w:val="00BB59E5"/>
    <w:rsid w:val="00BB6E0C"/>
    <w:rsid w:val="00BC08A9"/>
    <w:rsid w:val="00BC1962"/>
    <w:rsid w:val="00BC1EE2"/>
    <w:rsid w:val="00BC3CC7"/>
    <w:rsid w:val="00BC4986"/>
    <w:rsid w:val="00BC4DDE"/>
    <w:rsid w:val="00BC7F9C"/>
    <w:rsid w:val="00BD0E07"/>
    <w:rsid w:val="00BD3EA4"/>
    <w:rsid w:val="00BD3F12"/>
    <w:rsid w:val="00BD44CF"/>
    <w:rsid w:val="00BD5648"/>
    <w:rsid w:val="00BE3435"/>
    <w:rsid w:val="00BE3BD7"/>
    <w:rsid w:val="00BE5E5D"/>
    <w:rsid w:val="00BE6FE5"/>
    <w:rsid w:val="00BE7336"/>
    <w:rsid w:val="00BE7387"/>
    <w:rsid w:val="00BE7C37"/>
    <w:rsid w:val="00BE7EBC"/>
    <w:rsid w:val="00BF0589"/>
    <w:rsid w:val="00BF0735"/>
    <w:rsid w:val="00BF0C7B"/>
    <w:rsid w:val="00BF106F"/>
    <w:rsid w:val="00BF3597"/>
    <w:rsid w:val="00BF3D5A"/>
    <w:rsid w:val="00BF49D3"/>
    <w:rsid w:val="00BF6306"/>
    <w:rsid w:val="00BF6B10"/>
    <w:rsid w:val="00BF72D9"/>
    <w:rsid w:val="00C00840"/>
    <w:rsid w:val="00C00ED7"/>
    <w:rsid w:val="00C00F46"/>
    <w:rsid w:val="00C01148"/>
    <w:rsid w:val="00C0145E"/>
    <w:rsid w:val="00C025E6"/>
    <w:rsid w:val="00C02A3D"/>
    <w:rsid w:val="00C03429"/>
    <w:rsid w:val="00C040CA"/>
    <w:rsid w:val="00C05DD7"/>
    <w:rsid w:val="00C07C4C"/>
    <w:rsid w:val="00C1412C"/>
    <w:rsid w:val="00C14552"/>
    <w:rsid w:val="00C16077"/>
    <w:rsid w:val="00C205BD"/>
    <w:rsid w:val="00C26C46"/>
    <w:rsid w:val="00C27244"/>
    <w:rsid w:val="00C329D4"/>
    <w:rsid w:val="00C3385C"/>
    <w:rsid w:val="00C33F98"/>
    <w:rsid w:val="00C35021"/>
    <w:rsid w:val="00C355F7"/>
    <w:rsid w:val="00C40095"/>
    <w:rsid w:val="00C41309"/>
    <w:rsid w:val="00C41700"/>
    <w:rsid w:val="00C41897"/>
    <w:rsid w:val="00C433C3"/>
    <w:rsid w:val="00C433F8"/>
    <w:rsid w:val="00C43B63"/>
    <w:rsid w:val="00C43CA3"/>
    <w:rsid w:val="00C44FBA"/>
    <w:rsid w:val="00C453F4"/>
    <w:rsid w:val="00C458A1"/>
    <w:rsid w:val="00C45956"/>
    <w:rsid w:val="00C45CBC"/>
    <w:rsid w:val="00C45FC3"/>
    <w:rsid w:val="00C475A3"/>
    <w:rsid w:val="00C50310"/>
    <w:rsid w:val="00C517FA"/>
    <w:rsid w:val="00C529A0"/>
    <w:rsid w:val="00C538E6"/>
    <w:rsid w:val="00C55396"/>
    <w:rsid w:val="00C561A2"/>
    <w:rsid w:val="00C56A61"/>
    <w:rsid w:val="00C56E6C"/>
    <w:rsid w:val="00C57697"/>
    <w:rsid w:val="00C62085"/>
    <w:rsid w:val="00C6479A"/>
    <w:rsid w:val="00C65ACC"/>
    <w:rsid w:val="00C65F01"/>
    <w:rsid w:val="00C669B6"/>
    <w:rsid w:val="00C672C8"/>
    <w:rsid w:val="00C71D54"/>
    <w:rsid w:val="00C7302A"/>
    <w:rsid w:val="00C743BB"/>
    <w:rsid w:val="00C7445D"/>
    <w:rsid w:val="00C779D8"/>
    <w:rsid w:val="00C82031"/>
    <w:rsid w:val="00C82966"/>
    <w:rsid w:val="00C836EF"/>
    <w:rsid w:val="00C85015"/>
    <w:rsid w:val="00C85E76"/>
    <w:rsid w:val="00C8675C"/>
    <w:rsid w:val="00C86F02"/>
    <w:rsid w:val="00C87BBA"/>
    <w:rsid w:val="00C906D7"/>
    <w:rsid w:val="00C90990"/>
    <w:rsid w:val="00C924CB"/>
    <w:rsid w:val="00C9272D"/>
    <w:rsid w:val="00C94C32"/>
    <w:rsid w:val="00C95EEC"/>
    <w:rsid w:val="00C9675F"/>
    <w:rsid w:val="00C97736"/>
    <w:rsid w:val="00CA0438"/>
    <w:rsid w:val="00CA0E3F"/>
    <w:rsid w:val="00CA0F82"/>
    <w:rsid w:val="00CA1298"/>
    <w:rsid w:val="00CA17CD"/>
    <w:rsid w:val="00CA2753"/>
    <w:rsid w:val="00CA296E"/>
    <w:rsid w:val="00CA5251"/>
    <w:rsid w:val="00CA5375"/>
    <w:rsid w:val="00CA6656"/>
    <w:rsid w:val="00CB1EA3"/>
    <w:rsid w:val="00CB1FF7"/>
    <w:rsid w:val="00CB2490"/>
    <w:rsid w:val="00CB29DA"/>
    <w:rsid w:val="00CB3DC3"/>
    <w:rsid w:val="00CB5113"/>
    <w:rsid w:val="00CB5819"/>
    <w:rsid w:val="00CB7499"/>
    <w:rsid w:val="00CC0A26"/>
    <w:rsid w:val="00CC2BD5"/>
    <w:rsid w:val="00CC304E"/>
    <w:rsid w:val="00CC31B2"/>
    <w:rsid w:val="00CC35E9"/>
    <w:rsid w:val="00CC3C46"/>
    <w:rsid w:val="00CC65A9"/>
    <w:rsid w:val="00CC7A2D"/>
    <w:rsid w:val="00CC7BDE"/>
    <w:rsid w:val="00CC7D47"/>
    <w:rsid w:val="00CD0A80"/>
    <w:rsid w:val="00CD0ABF"/>
    <w:rsid w:val="00CD0D7A"/>
    <w:rsid w:val="00CD109C"/>
    <w:rsid w:val="00CD11B8"/>
    <w:rsid w:val="00CD127A"/>
    <w:rsid w:val="00CD3653"/>
    <w:rsid w:val="00CD3ED8"/>
    <w:rsid w:val="00CD41F0"/>
    <w:rsid w:val="00CD508A"/>
    <w:rsid w:val="00CD789B"/>
    <w:rsid w:val="00CD7994"/>
    <w:rsid w:val="00CE03DC"/>
    <w:rsid w:val="00CE14F5"/>
    <w:rsid w:val="00CE197D"/>
    <w:rsid w:val="00CE225E"/>
    <w:rsid w:val="00CE5951"/>
    <w:rsid w:val="00CF00E0"/>
    <w:rsid w:val="00CF155C"/>
    <w:rsid w:val="00CF1902"/>
    <w:rsid w:val="00CF2356"/>
    <w:rsid w:val="00CF342B"/>
    <w:rsid w:val="00CF378A"/>
    <w:rsid w:val="00CF54A1"/>
    <w:rsid w:val="00CF6002"/>
    <w:rsid w:val="00CF6723"/>
    <w:rsid w:val="00CF77CF"/>
    <w:rsid w:val="00CF781C"/>
    <w:rsid w:val="00D007A5"/>
    <w:rsid w:val="00D0242D"/>
    <w:rsid w:val="00D027B2"/>
    <w:rsid w:val="00D04482"/>
    <w:rsid w:val="00D05026"/>
    <w:rsid w:val="00D06116"/>
    <w:rsid w:val="00D11745"/>
    <w:rsid w:val="00D124D4"/>
    <w:rsid w:val="00D13BDE"/>
    <w:rsid w:val="00D13E21"/>
    <w:rsid w:val="00D15911"/>
    <w:rsid w:val="00D15DFB"/>
    <w:rsid w:val="00D17D0A"/>
    <w:rsid w:val="00D20292"/>
    <w:rsid w:val="00D227D7"/>
    <w:rsid w:val="00D23BC9"/>
    <w:rsid w:val="00D250E9"/>
    <w:rsid w:val="00D26502"/>
    <w:rsid w:val="00D27EE0"/>
    <w:rsid w:val="00D30D3A"/>
    <w:rsid w:val="00D30FDC"/>
    <w:rsid w:val="00D31702"/>
    <w:rsid w:val="00D31A37"/>
    <w:rsid w:val="00D3397E"/>
    <w:rsid w:val="00D342A2"/>
    <w:rsid w:val="00D356A7"/>
    <w:rsid w:val="00D35907"/>
    <w:rsid w:val="00D40812"/>
    <w:rsid w:val="00D41604"/>
    <w:rsid w:val="00D4194A"/>
    <w:rsid w:val="00D440D5"/>
    <w:rsid w:val="00D450D2"/>
    <w:rsid w:val="00D45307"/>
    <w:rsid w:val="00D4607B"/>
    <w:rsid w:val="00D47056"/>
    <w:rsid w:val="00D5039F"/>
    <w:rsid w:val="00D54076"/>
    <w:rsid w:val="00D55321"/>
    <w:rsid w:val="00D554E1"/>
    <w:rsid w:val="00D55811"/>
    <w:rsid w:val="00D56177"/>
    <w:rsid w:val="00D57FED"/>
    <w:rsid w:val="00D62D7A"/>
    <w:rsid w:val="00D63CA0"/>
    <w:rsid w:val="00D6445C"/>
    <w:rsid w:val="00D64C1F"/>
    <w:rsid w:val="00D65029"/>
    <w:rsid w:val="00D651C9"/>
    <w:rsid w:val="00D6695E"/>
    <w:rsid w:val="00D66CE0"/>
    <w:rsid w:val="00D67975"/>
    <w:rsid w:val="00D7270F"/>
    <w:rsid w:val="00D753DC"/>
    <w:rsid w:val="00D766D6"/>
    <w:rsid w:val="00D8299D"/>
    <w:rsid w:val="00D82DA1"/>
    <w:rsid w:val="00D86CFB"/>
    <w:rsid w:val="00D903E8"/>
    <w:rsid w:val="00D9257C"/>
    <w:rsid w:val="00D93107"/>
    <w:rsid w:val="00D9396D"/>
    <w:rsid w:val="00D9401F"/>
    <w:rsid w:val="00D9440E"/>
    <w:rsid w:val="00D96D17"/>
    <w:rsid w:val="00DA08EA"/>
    <w:rsid w:val="00DA1723"/>
    <w:rsid w:val="00DA3267"/>
    <w:rsid w:val="00DA43A7"/>
    <w:rsid w:val="00DA5350"/>
    <w:rsid w:val="00DA6A20"/>
    <w:rsid w:val="00DA70D1"/>
    <w:rsid w:val="00DB09BE"/>
    <w:rsid w:val="00DB0EF4"/>
    <w:rsid w:val="00DB1D50"/>
    <w:rsid w:val="00DB448A"/>
    <w:rsid w:val="00DB46AA"/>
    <w:rsid w:val="00DB6130"/>
    <w:rsid w:val="00DB63A4"/>
    <w:rsid w:val="00DB6726"/>
    <w:rsid w:val="00DB6D46"/>
    <w:rsid w:val="00DB7FBA"/>
    <w:rsid w:val="00DC0AE2"/>
    <w:rsid w:val="00DC162C"/>
    <w:rsid w:val="00DC2019"/>
    <w:rsid w:val="00DC3ACA"/>
    <w:rsid w:val="00DC486E"/>
    <w:rsid w:val="00DC59EB"/>
    <w:rsid w:val="00DC77B1"/>
    <w:rsid w:val="00DC7899"/>
    <w:rsid w:val="00DD08BC"/>
    <w:rsid w:val="00DD0917"/>
    <w:rsid w:val="00DD2AAD"/>
    <w:rsid w:val="00DD34D4"/>
    <w:rsid w:val="00DD4181"/>
    <w:rsid w:val="00DD57C6"/>
    <w:rsid w:val="00DE2B39"/>
    <w:rsid w:val="00DE36E4"/>
    <w:rsid w:val="00DE4502"/>
    <w:rsid w:val="00DE4B6D"/>
    <w:rsid w:val="00DE5224"/>
    <w:rsid w:val="00DF17E5"/>
    <w:rsid w:val="00DF4DD6"/>
    <w:rsid w:val="00DF5997"/>
    <w:rsid w:val="00DF6516"/>
    <w:rsid w:val="00DF71CE"/>
    <w:rsid w:val="00DF76B0"/>
    <w:rsid w:val="00DF7D34"/>
    <w:rsid w:val="00DF7D54"/>
    <w:rsid w:val="00E00A31"/>
    <w:rsid w:val="00E02621"/>
    <w:rsid w:val="00E02844"/>
    <w:rsid w:val="00E037DD"/>
    <w:rsid w:val="00E04D03"/>
    <w:rsid w:val="00E06979"/>
    <w:rsid w:val="00E0741F"/>
    <w:rsid w:val="00E07493"/>
    <w:rsid w:val="00E10A80"/>
    <w:rsid w:val="00E10DC6"/>
    <w:rsid w:val="00E11D29"/>
    <w:rsid w:val="00E14A2F"/>
    <w:rsid w:val="00E15894"/>
    <w:rsid w:val="00E224A3"/>
    <w:rsid w:val="00E22A9B"/>
    <w:rsid w:val="00E22E7E"/>
    <w:rsid w:val="00E23CB7"/>
    <w:rsid w:val="00E23DE7"/>
    <w:rsid w:val="00E25F6E"/>
    <w:rsid w:val="00E275CF"/>
    <w:rsid w:val="00E27BBB"/>
    <w:rsid w:val="00E3043D"/>
    <w:rsid w:val="00E30948"/>
    <w:rsid w:val="00E31BCB"/>
    <w:rsid w:val="00E32789"/>
    <w:rsid w:val="00E348E3"/>
    <w:rsid w:val="00E35B50"/>
    <w:rsid w:val="00E36B01"/>
    <w:rsid w:val="00E407F0"/>
    <w:rsid w:val="00E4284B"/>
    <w:rsid w:val="00E42A59"/>
    <w:rsid w:val="00E464DD"/>
    <w:rsid w:val="00E46576"/>
    <w:rsid w:val="00E47E2E"/>
    <w:rsid w:val="00E52F65"/>
    <w:rsid w:val="00E53D46"/>
    <w:rsid w:val="00E54437"/>
    <w:rsid w:val="00E56228"/>
    <w:rsid w:val="00E56FA9"/>
    <w:rsid w:val="00E606BE"/>
    <w:rsid w:val="00E60F66"/>
    <w:rsid w:val="00E6150E"/>
    <w:rsid w:val="00E64A40"/>
    <w:rsid w:val="00E65154"/>
    <w:rsid w:val="00E65B39"/>
    <w:rsid w:val="00E666FD"/>
    <w:rsid w:val="00E6707A"/>
    <w:rsid w:val="00E672CF"/>
    <w:rsid w:val="00E7044F"/>
    <w:rsid w:val="00E71105"/>
    <w:rsid w:val="00E72628"/>
    <w:rsid w:val="00E75041"/>
    <w:rsid w:val="00E75AD4"/>
    <w:rsid w:val="00E76204"/>
    <w:rsid w:val="00E77ED9"/>
    <w:rsid w:val="00E80F7E"/>
    <w:rsid w:val="00E8176D"/>
    <w:rsid w:val="00E81DA7"/>
    <w:rsid w:val="00E820D3"/>
    <w:rsid w:val="00E82234"/>
    <w:rsid w:val="00E82E25"/>
    <w:rsid w:val="00E8300F"/>
    <w:rsid w:val="00E837A6"/>
    <w:rsid w:val="00E84FAB"/>
    <w:rsid w:val="00E85AEF"/>
    <w:rsid w:val="00E86DE8"/>
    <w:rsid w:val="00E86E6E"/>
    <w:rsid w:val="00E87A9B"/>
    <w:rsid w:val="00E87B78"/>
    <w:rsid w:val="00E87E3A"/>
    <w:rsid w:val="00E9016A"/>
    <w:rsid w:val="00E913CC"/>
    <w:rsid w:val="00E915C5"/>
    <w:rsid w:val="00E928C9"/>
    <w:rsid w:val="00E92C52"/>
    <w:rsid w:val="00E93792"/>
    <w:rsid w:val="00E94ABA"/>
    <w:rsid w:val="00E95226"/>
    <w:rsid w:val="00E96789"/>
    <w:rsid w:val="00E96B70"/>
    <w:rsid w:val="00E96F0C"/>
    <w:rsid w:val="00EA1027"/>
    <w:rsid w:val="00EA2393"/>
    <w:rsid w:val="00EA34A3"/>
    <w:rsid w:val="00EA54FF"/>
    <w:rsid w:val="00EB0BD2"/>
    <w:rsid w:val="00EB1C46"/>
    <w:rsid w:val="00EB1DCF"/>
    <w:rsid w:val="00EB3C08"/>
    <w:rsid w:val="00EB52FC"/>
    <w:rsid w:val="00EB6D00"/>
    <w:rsid w:val="00EB7AA0"/>
    <w:rsid w:val="00EC1584"/>
    <w:rsid w:val="00EC3050"/>
    <w:rsid w:val="00EC38A4"/>
    <w:rsid w:val="00EC7782"/>
    <w:rsid w:val="00ED0453"/>
    <w:rsid w:val="00ED0929"/>
    <w:rsid w:val="00ED0E7D"/>
    <w:rsid w:val="00ED134B"/>
    <w:rsid w:val="00ED1E40"/>
    <w:rsid w:val="00ED32CF"/>
    <w:rsid w:val="00ED6127"/>
    <w:rsid w:val="00ED63FA"/>
    <w:rsid w:val="00ED7370"/>
    <w:rsid w:val="00EE0996"/>
    <w:rsid w:val="00EE3A2F"/>
    <w:rsid w:val="00EE707E"/>
    <w:rsid w:val="00EF03DB"/>
    <w:rsid w:val="00EF0601"/>
    <w:rsid w:val="00EF20DE"/>
    <w:rsid w:val="00EF271A"/>
    <w:rsid w:val="00EF27A5"/>
    <w:rsid w:val="00EF2842"/>
    <w:rsid w:val="00EF3A0C"/>
    <w:rsid w:val="00EF3D78"/>
    <w:rsid w:val="00EF49BF"/>
    <w:rsid w:val="00EF4B49"/>
    <w:rsid w:val="00EF5E26"/>
    <w:rsid w:val="00EF7A79"/>
    <w:rsid w:val="00F03FDE"/>
    <w:rsid w:val="00F04AAC"/>
    <w:rsid w:val="00F04F67"/>
    <w:rsid w:val="00F052E3"/>
    <w:rsid w:val="00F06C45"/>
    <w:rsid w:val="00F0729A"/>
    <w:rsid w:val="00F1022E"/>
    <w:rsid w:val="00F10625"/>
    <w:rsid w:val="00F1075F"/>
    <w:rsid w:val="00F116B8"/>
    <w:rsid w:val="00F128CD"/>
    <w:rsid w:val="00F14EF2"/>
    <w:rsid w:val="00F1547E"/>
    <w:rsid w:val="00F15E0E"/>
    <w:rsid w:val="00F15EFF"/>
    <w:rsid w:val="00F16069"/>
    <w:rsid w:val="00F225BB"/>
    <w:rsid w:val="00F22FC7"/>
    <w:rsid w:val="00F23168"/>
    <w:rsid w:val="00F24172"/>
    <w:rsid w:val="00F24B26"/>
    <w:rsid w:val="00F27421"/>
    <w:rsid w:val="00F27AB5"/>
    <w:rsid w:val="00F307D8"/>
    <w:rsid w:val="00F30D8C"/>
    <w:rsid w:val="00F314DC"/>
    <w:rsid w:val="00F3344E"/>
    <w:rsid w:val="00F33D72"/>
    <w:rsid w:val="00F3593A"/>
    <w:rsid w:val="00F37C89"/>
    <w:rsid w:val="00F37CE1"/>
    <w:rsid w:val="00F37D35"/>
    <w:rsid w:val="00F40DF0"/>
    <w:rsid w:val="00F41DCE"/>
    <w:rsid w:val="00F43F56"/>
    <w:rsid w:val="00F44748"/>
    <w:rsid w:val="00F45F7F"/>
    <w:rsid w:val="00F47F68"/>
    <w:rsid w:val="00F50162"/>
    <w:rsid w:val="00F5207F"/>
    <w:rsid w:val="00F52DCE"/>
    <w:rsid w:val="00F554EC"/>
    <w:rsid w:val="00F559B1"/>
    <w:rsid w:val="00F560E1"/>
    <w:rsid w:val="00F57303"/>
    <w:rsid w:val="00F573A7"/>
    <w:rsid w:val="00F6061D"/>
    <w:rsid w:val="00F607AF"/>
    <w:rsid w:val="00F60E78"/>
    <w:rsid w:val="00F6244C"/>
    <w:rsid w:val="00F63716"/>
    <w:rsid w:val="00F651AC"/>
    <w:rsid w:val="00F65E6F"/>
    <w:rsid w:val="00F66082"/>
    <w:rsid w:val="00F668FA"/>
    <w:rsid w:val="00F67962"/>
    <w:rsid w:val="00F67E9A"/>
    <w:rsid w:val="00F70D56"/>
    <w:rsid w:val="00F72952"/>
    <w:rsid w:val="00F747D8"/>
    <w:rsid w:val="00F77F11"/>
    <w:rsid w:val="00F809E1"/>
    <w:rsid w:val="00F81BB1"/>
    <w:rsid w:val="00F81DF8"/>
    <w:rsid w:val="00F82243"/>
    <w:rsid w:val="00F822E3"/>
    <w:rsid w:val="00F83023"/>
    <w:rsid w:val="00F83681"/>
    <w:rsid w:val="00F846BB"/>
    <w:rsid w:val="00F8531D"/>
    <w:rsid w:val="00F8558E"/>
    <w:rsid w:val="00F85734"/>
    <w:rsid w:val="00F85E38"/>
    <w:rsid w:val="00F86EC5"/>
    <w:rsid w:val="00F92672"/>
    <w:rsid w:val="00F92917"/>
    <w:rsid w:val="00F92CDA"/>
    <w:rsid w:val="00F9396D"/>
    <w:rsid w:val="00F9408C"/>
    <w:rsid w:val="00F94BF3"/>
    <w:rsid w:val="00F9574F"/>
    <w:rsid w:val="00F95790"/>
    <w:rsid w:val="00F97BDE"/>
    <w:rsid w:val="00F97DD3"/>
    <w:rsid w:val="00FA2AD9"/>
    <w:rsid w:val="00FA2E68"/>
    <w:rsid w:val="00FA3F39"/>
    <w:rsid w:val="00FA4D9B"/>
    <w:rsid w:val="00FA4DEE"/>
    <w:rsid w:val="00FA5B9B"/>
    <w:rsid w:val="00FA74BB"/>
    <w:rsid w:val="00FA7FC3"/>
    <w:rsid w:val="00FB0113"/>
    <w:rsid w:val="00FB06E0"/>
    <w:rsid w:val="00FB112C"/>
    <w:rsid w:val="00FB18C9"/>
    <w:rsid w:val="00FB196B"/>
    <w:rsid w:val="00FB1F22"/>
    <w:rsid w:val="00FB2818"/>
    <w:rsid w:val="00FB3854"/>
    <w:rsid w:val="00FB56C9"/>
    <w:rsid w:val="00FB6696"/>
    <w:rsid w:val="00FB7294"/>
    <w:rsid w:val="00FB7F9B"/>
    <w:rsid w:val="00FC2724"/>
    <w:rsid w:val="00FC2AEC"/>
    <w:rsid w:val="00FC3703"/>
    <w:rsid w:val="00FC4C2B"/>
    <w:rsid w:val="00FC5D60"/>
    <w:rsid w:val="00FD0232"/>
    <w:rsid w:val="00FD0245"/>
    <w:rsid w:val="00FD123E"/>
    <w:rsid w:val="00FD3E9B"/>
    <w:rsid w:val="00FD5A81"/>
    <w:rsid w:val="00FD7526"/>
    <w:rsid w:val="00FE072C"/>
    <w:rsid w:val="00FE07E3"/>
    <w:rsid w:val="00FE3AF5"/>
    <w:rsid w:val="00FE4504"/>
    <w:rsid w:val="00FE6568"/>
    <w:rsid w:val="00FE7E79"/>
    <w:rsid w:val="00FF041A"/>
    <w:rsid w:val="00FF2BBD"/>
    <w:rsid w:val="00FF34E6"/>
    <w:rsid w:val="00FF3C9B"/>
    <w:rsid w:val="00FF4BF1"/>
    <w:rsid w:val="00FF59ED"/>
    <w:rsid w:val="00FF5F4A"/>
    <w:rsid w:val="00FF6C5F"/>
    <w:rsid w:val="00FF76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93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322E"/>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w:basedOn w:val="a"/>
    <w:link w:val="a4"/>
    <w:rsid w:val="00AE7F19"/>
    <w:pPr>
      <w:suppressAutoHyphens/>
      <w:spacing w:after="120" w:line="240" w:lineRule="auto"/>
      <w:jc w:val="both"/>
    </w:pPr>
    <w:rPr>
      <w:rFonts w:eastAsia="Times New Roman"/>
      <w:sz w:val="24"/>
      <w:szCs w:val="20"/>
      <w:lang w:eastAsia="ar-SA"/>
    </w:rPr>
  </w:style>
  <w:style w:type="character" w:customStyle="1" w:styleId="a4">
    <w:name w:val="Основной текст Знак"/>
    <w:basedOn w:val="a0"/>
    <w:link w:val="a3"/>
    <w:rsid w:val="00AE7F19"/>
    <w:rPr>
      <w:rFonts w:ascii="Times New Roman" w:eastAsia="Times New Roman" w:hAnsi="Times New Roman" w:cs="Times New Roman"/>
      <w:sz w:val="24"/>
      <w:szCs w:val="20"/>
      <w:lang w:eastAsia="ar-SA"/>
    </w:rPr>
  </w:style>
  <w:style w:type="paragraph" w:customStyle="1" w:styleId="ConsPlusTitle">
    <w:name w:val="ConsPlusTitle"/>
    <w:rsid w:val="007805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309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Содержимое таблицы"/>
    <w:basedOn w:val="a"/>
    <w:rsid w:val="002322AF"/>
    <w:pPr>
      <w:suppressLineNumbers/>
      <w:suppressAutoHyphens/>
      <w:spacing w:after="0" w:line="240" w:lineRule="auto"/>
      <w:jc w:val="both"/>
    </w:pPr>
    <w:rPr>
      <w:rFonts w:eastAsia="Times New Roman"/>
      <w:sz w:val="24"/>
      <w:szCs w:val="20"/>
      <w:lang w:eastAsia="ar-SA"/>
    </w:rPr>
  </w:style>
  <w:style w:type="paragraph" w:styleId="a6">
    <w:name w:val="List Paragraph"/>
    <w:basedOn w:val="a"/>
    <w:uiPriority w:val="34"/>
    <w:qFormat/>
    <w:rsid w:val="00C90990"/>
    <w:pPr>
      <w:ind w:left="720"/>
      <w:contextualSpacing/>
    </w:pPr>
  </w:style>
  <w:style w:type="paragraph" w:styleId="a7">
    <w:name w:val="Balloon Text"/>
    <w:basedOn w:val="a"/>
    <w:link w:val="a8"/>
    <w:uiPriority w:val="99"/>
    <w:semiHidden/>
    <w:unhideWhenUsed/>
    <w:rsid w:val="00CC2B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2BD5"/>
    <w:rPr>
      <w:rFonts w:ascii="Tahoma" w:hAnsi="Tahoma" w:cs="Tahoma"/>
      <w:sz w:val="16"/>
      <w:szCs w:val="16"/>
    </w:rPr>
  </w:style>
  <w:style w:type="table" w:styleId="a9">
    <w:name w:val="Table Grid"/>
    <w:basedOn w:val="a1"/>
    <w:uiPriority w:val="59"/>
    <w:rsid w:val="00F12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rsid w:val="00875AD6"/>
    <w:rPr>
      <w:rFonts w:ascii="Times New Roman" w:hAnsi="Times New Roman" w:cs="Times New Roman"/>
      <w:sz w:val="28"/>
      <w:szCs w:val="28"/>
    </w:rPr>
  </w:style>
  <w:style w:type="paragraph" w:styleId="aa">
    <w:name w:val="header"/>
    <w:basedOn w:val="a"/>
    <w:link w:val="ab"/>
    <w:uiPriority w:val="99"/>
    <w:unhideWhenUsed/>
    <w:rsid w:val="00AC729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C7292"/>
    <w:rPr>
      <w:rFonts w:ascii="Times New Roman" w:hAnsi="Times New Roman" w:cs="Times New Roman"/>
      <w:sz w:val="28"/>
      <w:szCs w:val="28"/>
    </w:rPr>
  </w:style>
  <w:style w:type="paragraph" w:styleId="ac">
    <w:name w:val="footer"/>
    <w:basedOn w:val="a"/>
    <w:link w:val="ad"/>
    <w:uiPriority w:val="99"/>
    <w:unhideWhenUsed/>
    <w:rsid w:val="00AC729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C7292"/>
    <w:rPr>
      <w:rFonts w:ascii="Times New Roman" w:hAnsi="Times New Roman" w:cs="Times New Roman"/>
      <w:sz w:val="28"/>
      <w:szCs w:val="28"/>
    </w:rPr>
  </w:style>
  <w:style w:type="character" w:customStyle="1" w:styleId="editor-label">
    <w:name w:val="editor-label"/>
    <w:basedOn w:val="a0"/>
    <w:rsid w:val="00F30D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93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322E"/>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w:basedOn w:val="a"/>
    <w:link w:val="a4"/>
    <w:rsid w:val="00AE7F19"/>
    <w:pPr>
      <w:suppressAutoHyphens/>
      <w:spacing w:after="120" w:line="240" w:lineRule="auto"/>
      <w:jc w:val="both"/>
    </w:pPr>
    <w:rPr>
      <w:rFonts w:eastAsia="Times New Roman"/>
      <w:sz w:val="24"/>
      <w:szCs w:val="20"/>
      <w:lang w:eastAsia="ar-SA"/>
    </w:rPr>
  </w:style>
  <w:style w:type="character" w:customStyle="1" w:styleId="a4">
    <w:name w:val="Основной текст Знак"/>
    <w:basedOn w:val="a0"/>
    <w:link w:val="a3"/>
    <w:rsid w:val="00AE7F19"/>
    <w:rPr>
      <w:rFonts w:ascii="Times New Roman" w:eastAsia="Times New Roman" w:hAnsi="Times New Roman" w:cs="Times New Roman"/>
      <w:sz w:val="24"/>
      <w:szCs w:val="20"/>
      <w:lang w:eastAsia="ar-SA"/>
    </w:rPr>
  </w:style>
  <w:style w:type="paragraph" w:customStyle="1" w:styleId="ConsPlusTitle">
    <w:name w:val="ConsPlusTitle"/>
    <w:rsid w:val="007805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309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Содержимое таблицы"/>
    <w:basedOn w:val="a"/>
    <w:rsid w:val="002322AF"/>
    <w:pPr>
      <w:suppressLineNumbers/>
      <w:suppressAutoHyphens/>
      <w:spacing w:after="0" w:line="240" w:lineRule="auto"/>
      <w:jc w:val="both"/>
    </w:pPr>
    <w:rPr>
      <w:rFonts w:eastAsia="Times New Roman"/>
      <w:sz w:val="24"/>
      <w:szCs w:val="20"/>
      <w:lang w:eastAsia="ar-SA"/>
    </w:rPr>
  </w:style>
  <w:style w:type="paragraph" w:styleId="a6">
    <w:name w:val="List Paragraph"/>
    <w:basedOn w:val="a"/>
    <w:uiPriority w:val="34"/>
    <w:qFormat/>
    <w:rsid w:val="00C90990"/>
    <w:pPr>
      <w:ind w:left="720"/>
      <w:contextualSpacing/>
    </w:pPr>
  </w:style>
  <w:style w:type="paragraph" w:styleId="a7">
    <w:name w:val="Balloon Text"/>
    <w:basedOn w:val="a"/>
    <w:link w:val="a8"/>
    <w:uiPriority w:val="99"/>
    <w:semiHidden/>
    <w:unhideWhenUsed/>
    <w:rsid w:val="00CC2B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2BD5"/>
    <w:rPr>
      <w:rFonts w:ascii="Tahoma" w:hAnsi="Tahoma" w:cs="Tahoma"/>
      <w:sz w:val="16"/>
      <w:szCs w:val="16"/>
    </w:rPr>
  </w:style>
  <w:style w:type="table" w:styleId="a9">
    <w:name w:val="Table Grid"/>
    <w:basedOn w:val="a1"/>
    <w:uiPriority w:val="59"/>
    <w:rsid w:val="00F12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rsid w:val="00875AD6"/>
    <w:rPr>
      <w:rFonts w:ascii="Times New Roman" w:hAnsi="Times New Roman" w:cs="Times New Roman"/>
      <w:sz w:val="28"/>
      <w:szCs w:val="28"/>
    </w:rPr>
  </w:style>
  <w:style w:type="paragraph" w:styleId="aa">
    <w:name w:val="header"/>
    <w:basedOn w:val="a"/>
    <w:link w:val="ab"/>
    <w:uiPriority w:val="99"/>
    <w:unhideWhenUsed/>
    <w:rsid w:val="00AC729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C7292"/>
    <w:rPr>
      <w:rFonts w:ascii="Times New Roman" w:hAnsi="Times New Roman" w:cs="Times New Roman"/>
      <w:sz w:val="28"/>
      <w:szCs w:val="28"/>
    </w:rPr>
  </w:style>
  <w:style w:type="paragraph" w:styleId="ac">
    <w:name w:val="footer"/>
    <w:basedOn w:val="a"/>
    <w:link w:val="ad"/>
    <w:uiPriority w:val="99"/>
    <w:unhideWhenUsed/>
    <w:rsid w:val="00AC729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C7292"/>
    <w:rPr>
      <w:rFonts w:ascii="Times New Roman" w:hAnsi="Times New Roman" w:cs="Times New Roman"/>
      <w:sz w:val="28"/>
      <w:szCs w:val="28"/>
    </w:rPr>
  </w:style>
  <w:style w:type="character" w:customStyle="1" w:styleId="editor-label">
    <w:name w:val="editor-label"/>
    <w:basedOn w:val="a0"/>
    <w:rsid w:val="00F30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902">
      <w:bodyDiv w:val="1"/>
      <w:marLeft w:val="0"/>
      <w:marRight w:val="0"/>
      <w:marTop w:val="0"/>
      <w:marBottom w:val="0"/>
      <w:divBdr>
        <w:top w:val="none" w:sz="0" w:space="0" w:color="auto"/>
        <w:left w:val="none" w:sz="0" w:space="0" w:color="auto"/>
        <w:bottom w:val="none" w:sz="0" w:space="0" w:color="auto"/>
        <w:right w:val="none" w:sz="0" w:space="0" w:color="auto"/>
      </w:divBdr>
    </w:div>
    <w:div w:id="1631325171">
      <w:bodyDiv w:val="1"/>
      <w:marLeft w:val="0"/>
      <w:marRight w:val="0"/>
      <w:marTop w:val="0"/>
      <w:marBottom w:val="0"/>
      <w:divBdr>
        <w:top w:val="none" w:sz="0" w:space="0" w:color="auto"/>
        <w:left w:val="none" w:sz="0" w:space="0" w:color="auto"/>
        <w:bottom w:val="none" w:sz="0" w:space="0" w:color="auto"/>
        <w:right w:val="none" w:sz="0" w:space="0" w:color="auto"/>
      </w:divBdr>
    </w:div>
    <w:div w:id="1668560236">
      <w:bodyDiv w:val="1"/>
      <w:marLeft w:val="0"/>
      <w:marRight w:val="0"/>
      <w:marTop w:val="0"/>
      <w:marBottom w:val="0"/>
      <w:divBdr>
        <w:top w:val="none" w:sz="0" w:space="0" w:color="auto"/>
        <w:left w:val="none" w:sz="0" w:space="0" w:color="auto"/>
        <w:bottom w:val="none" w:sz="0" w:space="0" w:color="auto"/>
        <w:right w:val="none" w:sz="0" w:space="0" w:color="auto"/>
      </w:divBdr>
    </w:div>
    <w:div w:id="2009752938">
      <w:bodyDiv w:val="1"/>
      <w:marLeft w:val="0"/>
      <w:marRight w:val="0"/>
      <w:marTop w:val="0"/>
      <w:marBottom w:val="0"/>
      <w:divBdr>
        <w:top w:val="none" w:sz="0" w:space="0" w:color="auto"/>
        <w:left w:val="none" w:sz="0" w:space="0" w:color="auto"/>
        <w:bottom w:val="none" w:sz="0" w:space="0" w:color="auto"/>
        <w:right w:val="none" w:sz="0" w:space="0" w:color="auto"/>
      </w:divBdr>
      <w:divsChild>
        <w:div w:id="1601372857">
          <w:marLeft w:val="0"/>
          <w:marRight w:val="0"/>
          <w:marTop w:val="0"/>
          <w:marBottom w:val="0"/>
          <w:divBdr>
            <w:top w:val="none" w:sz="0" w:space="0" w:color="auto"/>
            <w:left w:val="none" w:sz="0" w:space="0" w:color="auto"/>
            <w:bottom w:val="none" w:sz="0" w:space="0" w:color="auto"/>
            <w:right w:val="none" w:sz="0" w:space="0" w:color="auto"/>
          </w:divBdr>
        </w:div>
        <w:div w:id="1774932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4F9B6-9588-4791-A1DE-3B733B50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2190</Words>
  <Characters>12485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Дементьев Николай Прокопьевич</dc:creator>
  <cp:lastModifiedBy>Щукин Александр Александрович</cp:lastModifiedBy>
  <cp:revision>36</cp:revision>
  <cp:lastPrinted>2021-02-19T06:14:00Z</cp:lastPrinted>
  <dcterms:created xsi:type="dcterms:W3CDTF">2021-02-19T05:55:00Z</dcterms:created>
  <dcterms:modified xsi:type="dcterms:W3CDTF">2021-03-01T08:30:00Z</dcterms:modified>
</cp:coreProperties>
</file>