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9E" w:rsidRDefault="00B5449E" w:rsidP="00B5449E"/>
    <w:p w:rsidR="001224FE" w:rsidRDefault="001224FE" w:rsidP="00B5449E"/>
    <w:p w:rsidR="00B5449E" w:rsidRDefault="00B5449E" w:rsidP="00B5449E"/>
    <w:p w:rsidR="00B5449E" w:rsidRDefault="00B5449E" w:rsidP="00B544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449E" w:rsidRDefault="00B5449E" w:rsidP="00B544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449E" w:rsidRDefault="00B5449E" w:rsidP="00B544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449E" w:rsidRDefault="00B5449E" w:rsidP="00B544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449E" w:rsidRDefault="00B5449E" w:rsidP="00B544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5619" w:rsidRDefault="00935619" w:rsidP="00B544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449E" w:rsidRDefault="00B5449E" w:rsidP="00B544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09F5">
        <w:rPr>
          <w:rFonts w:ascii="Times New Roman" w:hAnsi="Times New Roman" w:cs="Times New Roman"/>
          <w:b/>
          <w:bCs/>
          <w:sz w:val="28"/>
          <w:szCs w:val="28"/>
        </w:rPr>
        <w:t>ПРЕДПИСАНИЕ</w:t>
      </w:r>
      <w:r w:rsidR="006449ED">
        <w:rPr>
          <w:rFonts w:ascii="Times New Roman" w:hAnsi="Times New Roman" w:cs="Times New Roman"/>
          <w:b/>
          <w:bCs/>
          <w:sz w:val="28"/>
          <w:szCs w:val="28"/>
        </w:rPr>
        <w:t xml:space="preserve"> № 2</w:t>
      </w:r>
    </w:p>
    <w:p w:rsidR="00B5449E" w:rsidRPr="009B36EF" w:rsidRDefault="00B5449E" w:rsidP="00B5449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09F5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9B36EF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нормативные правовые акты </w:t>
      </w:r>
    </w:p>
    <w:p w:rsidR="00B5449E" w:rsidRPr="009B36EF" w:rsidRDefault="00B5449E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36EF">
        <w:rPr>
          <w:rFonts w:ascii="Times New Roman" w:hAnsi="Times New Roman" w:cs="Times New Roman"/>
          <w:bCs/>
          <w:sz w:val="28"/>
          <w:szCs w:val="28"/>
        </w:rPr>
        <w:t>«</w:t>
      </w:r>
      <w:r w:rsidR="00687A5E">
        <w:rPr>
          <w:rFonts w:ascii="Times New Roman" w:hAnsi="Times New Roman" w:cs="Times New Roman"/>
          <w:bCs/>
          <w:sz w:val="28"/>
          <w:szCs w:val="28"/>
        </w:rPr>
        <w:t>21»</w:t>
      </w:r>
      <w:r w:rsidRPr="009B36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49ED" w:rsidRPr="009B36EF">
        <w:rPr>
          <w:rFonts w:ascii="Times New Roman" w:hAnsi="Times New Roman" w:cs="Times New Roman"/>
          <w:bCs/>
          <w:sz w:val="28"/>
          <w:szCs w:val="28"/>
        </w:rPr>
        <w:t>марта</w:t>
      </w:r>
      <w:r w:rsidR="00E3068B" w:rsidRPr="009B36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49ED" w:rsidRPr="009B36EF">
        <w:rPr>
          <w:rFonts w:ascii="Times New Roman" w:hAnsi="Times New Roman" w:cs="Times New Roman"/>
          <w:bCs/>
          <w:sz w:val="28"/>
          <w:szCs w:val="28"/>
        </w:rPr>
        <w:t>2017</w:t>
      </w:r>
      <w:r w:rsidRPr="009B36EF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B5449E" w:rsidRDefault="00B5449E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Правительство Республики </w:t>
      </w:r>
      <w:r w:rsidR="006449ED">
        <w:rPr>
          <w:rFonts w:ascii="Times New Roman" w:hAnsi="Times New Roman" w:cs="Times New Roman"/>
          <w:bCs/>
          <w:sz w:val="28"/>
          <w:szCs w:val="28"/>
        </w:rPr>
        <w:t>Дагестан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449E" w:rsidRDefault="00B5449E" w:rsidP="00B5449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Законом Российской Федерации от 19 апреля 1991 г. № 1032-1 «О занятости населения в Российской Федерации», Положением </w:t>
      </w:r>
      <w:r w:rsidR="00B222D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2F244F">
        <w:rPr>
          <w:rFonts w:ascii="Times New Roman" w:hAnsi="Times New Roman" w:cs="Times New Roman"/>
          <w:bCs/>
          <w:sz w:val="28"/>
          <w:szCs w:val="28"/>
        </w:rPr>
        <w:t xml:space="preserve">Федеральной службе по труду и занятости, утвержденным постановлением Правительства Российской Федерации от 30 июня 2004 г. № 324, Федеральная служба по труду и </w:t>
      </w:r>
      <w:r w:rsidRPr="009B36EF">
        <w:rPr>
          <w:rFonts w:ascii="Times New Roman" w:hAnsi="Times New Roman" w:cs="Times New Roman"/>
          <w:bCs/>
          <w:sz w:val="28"/>
          <w:szCs w:val="28"/>
        </w:rPr>
        <w:t>занятости на основании Акта о результатах проверк</w:t>
      </w:r>
      <w:r w:rsidR="001179DD" w:rsidRPr="009B36EF">
        <w:rPr>
          <w:rFonts w:ascii="Times New Roman" w:hAnsi="Times New Roman" w:cs="Times New Roman"/>
          <w:bCs/>
          <w:sz w:val="28"/>
          <w:szCs w:val="28"/>
        </w:rPr>
        <w:t>и от</w:t>
      </w:r>
      <w:r w:rsidR="006449ED" w:rsidRPr="009B36EF">
        <w:rPr>
          <w:rFonts w:ascii="Times New Roman" w:hAnsi="Times New Roman" w:cs="Times New Roman"/>
          <w:bCs/>
          <w:sz w:val="28"/>
          <w:szCs w:val="28"/>
        </w:rPr>
        <w:t xml:space="preserve"> 17 марта</w:t>
      </w:r>
      <w:r w:rsidR="00137766" w:rsidRPr="009B36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49ED" w:rsidRPr="009B36EF">
        <w:rPr>
          <w:rFonts w:ascii="Times New Roman" w:hAnsi="Times New Roman" w:cs="Times New Roman"/>
          <w:bCs/>
          <w:sz w:val="28"/>
          <w:szCs w:val="28"/>
        </w:rPr>
        <w:t>2017</w:t>
      </w:r>
      <w:r w:rsidR="002229D6" w:rsidRPr="009B36EF"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 w:rsidR="00E90985" w:rsidRPr="009B36EF">
        <w:rPr>
          <w:rFonts w:ascii="Times New Roman" w:hAnsi="Times New Roman" w:cs="Times New Roman"/>
          <w:bCs/>
          <w:sz w:val="28"/>
          <w:szCs w:val="28"/>
        </w:rPr>
        <w:t xml:space="preserve"> 18</w:t>
      </w:r>
      <w:r w:rsidR="00137766" w:rsidRPr="009B36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36EF">
        <w:rPr>
          <w:rFonts w:ascii="Times New Roman" w:hAnsi="Times New Roman" w:cs="Times New Roman"/>
          <w:bCs/>
          <w:sz w:val="28"/>
          <w:szCs w:val="28"/>
        </w:rPr>
        <w:t>предписывает</w:t>
      </w:r>
      <w:r w:rsidRPr="002F244F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2F244F" w:rsidRDefault="002F244F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244F" w:rsidRPr="00992E6F" w:rsidRDefault="00B5449E" w:rsidP="00992E6F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Внести следующие изменения</w:t>
      </w:r>
      <w:r w:rsidRPr="005D09F5">
        <w:rPr>
          <w:rFonts w:ascii="Times New Roman" w:hAnsi="Times New Roman" w:cs="Times New Roman"/>
          <w:bCs/>
          <w:sz w:val="28"/>
          <w:szCs w:val="28"/>
        </w:rPr>
        <w:t xml:space="preserve"> в указанные нормативные правовые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09F5">
        <w:rPr>
          <w:rFonts w:ascii="Times New Roman" w:hAnsi="Times New Roman" w:cs="Times New Roman"/>
          <w:bCs/>
          <w:sz w:val="28"/>
          <w:szCs w:val="28"/>
        </w:rPr>
        <w:t>акты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1"/>
        <w:gridCol w:w="6810"/>
        <w:gridCol w:w="1875"/>
      </w:tblGrid>
      <w:tr w:rsidR="00B5449E" w:rsidTr="00DD6B49">
        <w:trPr>
          <w:trHeight w:val="1408"/>
        </w:trPr>
        <w:tc>
          <w:tcPr>
            <w:tcW w:w="811" w:type="dxa"/>
          </w:tcPr>
          <w:p w:rsidR="00B5449E" w:rsidRDefault="00B5449E" w:rsidP="00DD6B4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B5449E" w:rsidRDefault="00B5449E" w:rsidP="00DD6B4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  <w:p w:rsidR="00B5449E" w:rsidRDefault="00B5449E" w:rsidP="00DD6B4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810" w:type="dxa"/>
          </w:tcPr>
          <w:p w:rsidR="00B5449E" w:rsidRDefault="00B5449E" w:rsidP="00DD6B4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вида нормативного правового акта, требующего внесения изменений, дата подписания, номер, название (указывается,  в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связи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чем и какие именно изменения требуется внести)</w:t>
            </w:r>
          </w:p>
        </w:tc>
        <w:tc>
          <w:tcPr>
            <w:tcW w:w="1875" w:type="dxa"/>
          </w:tcPr>
          <w:p w:rsidR="00B5449E" w:rsidRDefault="00B5449E" w:rsidP="00DD6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Срок</w:t>
            </w:r>
          </w:p>
          <w:p w:rsidR="00B5449E" w:rsidRDefault="00B5449E" w:rsidP="00DD6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выполнения</w:t>
            </w:r>
          </w:p>
        </w:tc>
      </w:tr>
      <w:tr w:rsidR="00B5449E" w:rsidTr="00DD6B49">
        <w:trPr>
          <w:trHeight w:val="70"/>
        </w:trPr>
        <w:tc>
          <w:tcPr>
            <w:tcW w:w="811" w:type="dxa"/>
          </w:tcPr>
          <w:p w:rsidR="00B5449E" w:rsidRDefault="00B5449E" w:rsidP="00DD6B4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810" w:type="dxa"/>
          </w:tcPr>
          <w:p w:rsidR="00BA2A38" w:rsidRDefault="00B5449E" w:rsidP="00BA2A38">
            <w:pPr>
              <w:pStyle w:val="a3"/>
              <w:ind w:left="0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В </w:t>
            </w:r>
            <w:r>
              <w:rPr>
                <w:rStyle w:val="FontStyle11"/>
                <w:sz w:val="28"/>
                <w:szCs w:val="28"/>
              </w:rPr>
              <w:t>постановление</w:t>
            </w:r>
            <w:r w:rsidRPr="00EC480B">
              <w:rPr>
                <w:rStyle w:val="FontStyle11"/>
                <w:sz w:val="28"/>
                <w:szCs w:val="28"/>
              </w:rPr>
              <w:t xml:space="preserve"> </w:t>
            </w:r>
            <w:r>
              <w:rPr>
                <w:rStyle w:val="FontStyle11"/>
                <w:sz w:val="28"/>
                <w:szCs w:val="28"/>
              </w:rPr>
              <w:t>Правительства</w:t>
            </w:r>
            <w:r w:rsidRPr="00B5449E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</w:t>
            </w:r>
            <w:r w:rsidR="006449ED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Pr="00B5449E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6449ED">
              <w:rPr>
                <w:rFonts w:ascii="Times New Roman" w:hAnsi="Times New Roman" w:cs="Times New Roman"/>
                <w:sz w:val="28"/>
                <w:szCs w:val="28"/>
              </w:rPr>
              <w:t>14 ноября 2013</w:t>
            </w:r>
            <w:r w:rsidR="00B22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49ED">
              <w:rPr>
                <w:rFonts w:ascii="Times New Roman" w:hAnsi="Times New Roman" w:cs="Times New Roman"/>
                <w:sz w:val="28"/>
                <w:szCs w:val="28"/>
              </w:rPr>
              <w:t xml:space="preserve">г. № 587 «Об утверждении государственной программы Республики Дагестан «Содействие занятости населения» в редакции постановления Правительства Республики Дагестан </w:t>
            </w:r>
            <w:r w:rsidR="00992E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449ED">
              <w:rPr>
                <w:rFonts w:ascii="Times New Roman" w:hAnsi="Times New Roman" w:cs="Times New Roman"/>
                <w:sz w:val="28"/>
                <w:szCs w:val="28"/>
              </w:rPr>
              <w:t>от 22 июня 2016 г. № 183</w:t>
            </w:r>
            <w:r>
              <w:rPr>
                <w:rStyle w:val="FontStyle11"/>
                <w:sz w:val="28"/>
                <w:szCs w:val="28"/>
              </w:rPr>
              <w:t xml:space="preserve"> внести следующие изменения.</w:t>
            </w:r>
          </w:p>
          <w:p w:rsidR="00B222DB" w:rsidRPr="00BA2A38" w:rsidRDefault="00B222DB" w:rsidP="00BA2A38">
            <w:pPr>
              <w:pStyle w:val="a3"/>
              <w:ind w:left="0" w:firstLine="6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основании пункта 1 статьи 7.1. Закона Российской Федерации от 19 апреля 1991 года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№ 1032-1 «О занятости населения в Российской Федерации» (далее – Закон о занятости) </w:t>
            </w:r>
            <w:r w:rsidR="002F2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полномочию Российской Федерации, переданному для осуществления органам государственной власти субъектов Российской Федерации, относится осуществление социальных выплат гражданам, признанным в установленном </w:t>
            </w:r>
            <w:hyperlink r:id="rId9" w:history="1">
              <w:r w:rsidRPr="00BA2A38">
                <w:rPr>
                  <w:rStyle w:val="a7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  <w:lang w:eastAsia="ru-RU"/>
                </w:rPr>
                <w:t>порядке</w:t>
              </w:r>
            </w:hyperlink>
            <w:r w:rsidRPr="00BA2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безработными, в виде:</w:t>
            </w:r>
          </w:p>
          <w:p w:rsidR="00B222DB" w:rsidRDefault="00B222DB" w:rsidP="00B222D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11" w:hanging="42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пособия по безработице;</w:t>
            </w:r>
          </w:p>
          <w:p w:rsidR="00B222DB" w:rsidRDefault="00B222DB" w:rsidP="00B222D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занятости;</w:t>
            </w:r>
          </w:p>
          <w:p w:rsidR="00B222DB" w:rsidRDefault="00B222DB" w:rsidP="00B222D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материальной помощи в связи с истечением установленного </w:t>
            </w:r>
            <w:hyperlink r:id="rId10" w:history="1">
              <w:r w:rsidRPr="00BA2A38">
                <w:rPr>
                  <w:rStyle w:val="a7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  <w:lang w:eastAsia="ru-RU"/>
                </w:rPr>
                <w:t>периода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выплаты пособия </w:t>
            </w:r>
            <w:r w:rsidR="002F2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безработице;</w:t>
            </w:r>
          </w:p>
          <w:p w:rsidR="00B222DB" w:rsidRDefault="00B222DB" w:rsidP="00B222D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занятости;</w:t>
            </w:r>
          </w:p>
          <w:p w:rsidR="00B222DB" w:rsidRDefault="00B222DB" w:rsidP="00B222DB">
            <w:pPr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508" w:right="-87" w:hanging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пенсии, назначенной по предложению органов службы занятости на период до наступления возраста, дающего право на страховую пенсию </w:t>
            </w:r>
            <w:r w:rsidR="002F244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старости, в том числе назначаемую досрочно.</w:t>
            </w:r>
          </w:p>
          <w:p w:rsidR="00B5449E" w:rsidRPr="009B36EF" w:rsidRDefault="00B222DB" w:rsidP="009B36EF">
            <w:pPr>
              <w:pStyle w:val="Style5"/>
              <w:widowControl/>
              <w:spacing w:line="240" w:lineRule="auto"/>
              <w:ind w:right="-1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В этой связи положения </w:t>
            </w:r>
            <w:r w:rsidR="009B36EF">
              <w:rPr>
                <w:sz w:val="28"/>
                <w:szCs w:val="28"/>
              </w:rPr>
              <w:t>государственной программы Республики Дагестан «Содействие за</w:t>
            </w:r>
            <w:r w:rsidR="00BF0C48">
              <w:rPr>
                <w:sz w:val="28"/>
                <w:szCs w:val="28"/>
              </w:rPr>
              <w:t>нятости населения», утвержденной</w:t>
            </w:r>
            <w:r w:rsidR="009B36EF">
              <w:rPr>
                <w:sz w:val="28"/>
                <w:szCs w:val="28"/>
              </w:rPr>
              <w:t xml:space="preserve"> </w:t>
            </w:r>
            <w:r w:rsidR="009B36EF">
              <w:rPr>
                <w:color w:val="000000"/>
                <w:sz w:val="28"/>
                <w:szCs w:val="28"/>
              </w:rPr>
              <w:t>постановлением</w:t>
            </w:r>
            <w:r w:rsidR="00C575BC">
              <w:rPr>
                <w:color w:val="000000"/>
                <w:sz w:val="28"/>
                <w:szCs w:val="28"/>
              </w:rPr>
              <w:t xml:space="preserve"> Прав</w:t>
            </w:r>
            <w:r w:rsidR="009B36EF">
              <w:rPr>
                <w:color w:val="000000"/>
                <w:sz w:val="28"/>
                <w:szCs w:val="28"/>
              </w:rPr>
              <w:t xml:space="preserve">ительства Республики Дагестан </w:t>
            </w:r>
            <w:r w:rsidR="00C575BC">
              <w:rPr>
                <w:color w:val="000000"/>
                <w:sz w:val="28"/>
                <w:szCs w:val="28"/>
              </w:rPr>
              <w:t>от</w:t>
            </w:r>
            <w:r w:rsidR="00C575BC" w:rsidRPr="00B5449E">
              <w:rPr>
                <w:sz w:val="28"/>
                <w:szCs w:val="28"/>
              </w:rPr>
              <w:t xml:space="preserve"> </w:t>
            </w:r>
            <w:r w:rsidR="00C575BC">
              <w:rPr>
                <w:sz w:val="28"/>
                <w:szCs w:val="28"/>
              </w:rPr>
              <w:t xml:space="preserve">14 ноября 2013 г. № 587, подлежат приведению в соответствие </w:t>
            </w:r>
            <w:r w:rsidR="009B36EF">
              <w:rPr>
                <w:sz w:val="28"/>
                <w:szCs w:val="28"/>
              </w:rPr>
              <w:t xml:space="preserve">        </w:t>
            </w:r>
            <w:r w:rsidR="00C575BC">
              <w:rPr>
                <w:sz w:val="28"/>
                <w:szCs w:val="28"/>
              </w:rPr>
              <w:t>с требованиями законодательства Российской Федерации.</w:t>
            </w:r>
          </w:p>
        </w:tc>
        <w:tc>
          <w:tcPr>
            <w:tcW w:w="1875" w:type="dxa"/>
          </w:tcPr>
          <w:p w:rsidR="00B5449E" w:rsidRDefault="00B5449E" w:rsidP="00DD6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45 дней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 даты получения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предписания</w:t>
            </w:r>
          </w:p>
        </w:tc>
      </w:tr>
    </w:tbl>
    <w:p w:rsidR="00B5449E" w:rsidRDefault="00B5449E" w:rsidP="00B5449E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B5449E" w:rsidRPr="009B36EF" w:rsidRDefault="00B5449E" w:rsidP="00B5449E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</w:t>
      </w:r>
      <w:r w:rsidRPr="009B36EF">
        <w:rPr>
          <w:rFonts w:ascii="Times New Roman" w:hAnsi="Times New Roman" w:cs="Times New Roman"/>
          <w:bCs/>
          <w:sz w:val="28"/>
          <w:szCs w:val="28"/>
        </w:rPr>
        <w:t xml:space="preserve">подтверждающих исполнение настоящего предписания, в Федеральную службу по труду и занятости </w:t>
      </w:r>
      <w:r w:rsidR="004D11F1" w:rsidRPr="009B36EF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9B36EF">
        <w:rPr>
          <w:rFonts w:ascii="Times New Roman" w:hAnsi="Times New Roman" w:cs="Times New Roman"/>
          <w:bCs/>
          <w:sz w:val="28"/>
          <w:szCs w:val="28"/>
        </w:rPr>
        <w:t xml:space="preserve">по адресу:  109012,    город    Москва,    Биржевая площадь,  д. 1 </w:t>
      </w:r>
      <w:r w:rsidR="00992E6F" w:rsidRPr="009B36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7A5E">
        <w:rPr>
          <w:rFonts w:ascii="Times New Roman" w:hAnsi="Times New Roman" w:cs="Times New Roman"/>
          <w:bCs/>
          <w:sz w:val="28"/>
          <w:szCs w:val="28"/>
        </w:rPr>
        <w:t xml:space="preserve">  в   срок         до   «15» мая </w:t>
      </w:r>
      <w:bookmarkStart w:id="0" w:name="_GoBack"/>
      <w:bookmarkEnd w:id="0"/>
      <w:r w:rsidR="00992E6F" w:rsidRPr="009B36EF">
        <w:rPr>
          <w:rFonts w:ascii="Times New Roman" w:hAnsi="Times New Roman" w:cs="Times New Roman"/>
          <w:bCs/>
          <w:sz w:val="28"/>
          <w:szCs w:val="28"/>
        </w:rPr>
        <w:t>2017</w:t>
      </w:r>
      <w:r w:rsidR="00E72742" w:rsidRPr="009B36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36EF">
        <w:rPr>
          <w:rFonts w:ascii="Times New Roman" w:hAnsi="Times New Roman" w:cs="Times New Roman"/>
          <w:bCs/>
          <w:sz w:val="28"/>
          <w:szCs w:val="28"/>
        </w:rPr>
        <w:t>года.</w:t>
      </w:r>
    </w:p>
    <w:p w:rsidR="00B5449E" w:rsidRDefault="00B5449E" w:rsidP="00B5449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1C17" w:rsidRDefault="00B5449E" w:rsidP="00992E6F">
      <w:pPr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 Руководитель                                                                                     В.Л. Вуколов</w:t>
      </w:r>
    </w:p>
    <w:sectPr w:rsidR="00B21C17" w:rsidSect="008008A1">
      <w:headerReference w:type="default" r:id="rId11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770" w:rsidRDefault="00693770">
      <w:pPr>
        <w:spacing w:after="0" w:line="240" w:lineRule="auto"/>
      </w:pPr>
      <w:r>
        <w:separator/>
      </w:r>
    </w:p>
  </w:endnote>
  <w:endnote w:type="continuationSeparator" w:id="0">
    <w:p w:rsidR="00693770" w:rsidRDefault="0069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770" w:rsidRDefault="00693770">
      <w:pPr>
        <w:spacing w:after="0" w:line="240" w:lineRule="auto"/>
      </w:pPr>
      <w:r>
        <w:separator/>
      </w:r>
    </w:p>
  </w:footnote>
  <w:footnote w:type="continuationSeparator" w:id="0">
    <w:p w:rsidR="00693770" w:rsidRDefault="0069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414020"/>
      <w:docPartObj>
        <w:docPartGallery w:val="Page Numbers (Top of Page)"/>
        <w:docPartUnique/>
      </w:docPartObj>
    </w:sdtPr>
    <w:sdtEndPr/>
    <w:sdtContent>
      <w:p w:rsidR="00CC7966" w:rsidRDefault="001179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A5E">
          <w:rPr>
            <w:noProof/>
          </w:rPr>
          <w:t>2</w:t>
        </w:r>
        <w:r>
          <w:fldChar w:fldCharType="end"/>
        </w:r>
      </w:p>
    </w:sdtContent>
  </w:sdt>
  <w:p w:rsidR="00CC7966" w:rsidRDefault="002148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600C"/>
    <w:multiLevelType w:val="hybridMultilevel"/>
    <w:tmpl w:val="B484AA74"/>
    <w:lvl w:ilvl="0" w:tplc="AE043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B3B4F3F"/>
    <w:multiLevelType w:val="hybridMultilevel"/>
    <w:tmpl w:val="22322A14"/>
    <w:lvl w:ilvl="0" w:tplc="8D0A41BC">
      <w:start w:val="1"/>
      <w:numFmt w:val="decimal"/>
      <w:lvlText w:val="%1)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9E"/>
    <w:rsid w:val="001179DD"/>
    <w:rsid w:val="001224FE"/>
    <w:rsid w:val="00137766"/>
    <w:rsid w:val="0018718E"/>
    <w:rsid w:val="002229D6"/>
    <w:rsid w:val="002F244F"/>
    <w:rsid w:val="003E7811"/>
    <w:rsid w:val="004D11F1"/>
    <w:rsid w:val="006449ED"/>
    <w:rsid w:val="00687A5E"/>
    <w:rsid w:val="00693770"/>
    <w:rsid w:val="00743FEA"/>
    <w:rsid w:val="00826703"/>
    <w:rsid w:val="00935619"/>
    <w:rsid w:val="00992E6F"/>
    <w:rsid w:val="009B36EF"/>
    <w:rsid w:val="00B21C17"/>
    <w:rsid w:val="00B222DB"/>
    <w:rsid w:val="00B5449E"/>
    <w:rsid w:val="00BA2A38"/>
    <w:rsid w:val="00BF0C48"/>
    <w:rsid w:val="00C575BC"/>
    <w:rsid w:val="00DF2E7B"/>
    <w:rsid w:val="00E3068B"/>
    <w:rsid w:val="00E72742"/>
    <w:rsid w:val="00E90985"/>
    <w:rsid w:val="00F2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9E"/>
    <w:pPr>
      <w:ind w:left="720"/>
      <w:contextualSpacing/>
    </w:pPr>
  </w:style>
  <w:style w:type="table" w:styleId="a4">
    <w:name w:val="Table Grid"/>
    <w:basedOn w:val="a1"/>
    <w:uiPriority w:val="59"/>
    <w:rsid w:val="00B54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B5449E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5449E"/>
    <w:pPr>
      <w:widowControl w:val="0"/>
      <w:autoSpaceDE w:val="0"/>
      <w:autoSpaceDN w:val="0"/>
      <w:adjustRightInd w:val="0"/>
      <w:spacing w:after="0" w:line="372" w:lineRule="exact"/>
      <w:ind w:firstLine="8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54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449E"/>
  </w:style>
  <w:style w:type="character" w:styleId="a7">
    <w:name w:val="Hyperlink"/>
    <w:basedOn w:val="a0"/>
    <w:uiPriority w:val="99"/>
    <w:semiHidden/>
    <w:unhideWhenUsed/>
    <w:rsid w:val="00B222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9E"/>
    <w:pPr>
      <w:ind w:left="720"/>
      <w:contextualSpacing/>
    </w:pPr>
  </w:style>
  <w:style w:type="table" w:styleId="a4">
    <w:name w:val="Table Grid"/>
    <w:basedOn w:val="a1"/>
    <w:uiPriority w:val="59"/>
    <w:rsid w:val="00B54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B5449E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5449E"/>
    <w:pPr>
      <w:widowControl w:val="0"/>
      <w:autoSpaceDE w:val="0"/>
      <w:autoSpaceDN w:val="0"/>
      <w:adjustRightInd w:val="0"/>
      <w:spacing w:after="0" w:line="372" w:lineRule="exact"/>
      <w:ind w:firstLine="8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54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449E"/>
  </w:style>
  <w:style w:type="character" w:styleId="a7">
    <w:name w:val="Hyperlink"/>
    <w:basedOn w:val="a0"/>
    <w:uiPriority w:val="99"/>
    <w:semiHidden/>
    <w:unhideWhenUsed/>
    <w:rsid w:val="00B222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080FC8EB12B66562C6C6F208D2F5D433A7F572B1722BFD99C05B547BB5637A691B6DDD3A15208CDK3i3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080FC8EB12B66562C6C6F208D2F5D433A7F572B1722BFD99C05B547BB5637A691B6DDD3A1520CCDK3i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E07D0-52E1-41BF-81C5-2BD1C76DE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Гайдукова Елена Васильевна</dc:creator>
  <cp:lastModifiedBy>Бибикова Наталья Сергеевна</cp:lastModifiedBy>
  <cp:revision>20</cp:revision>
  <cp:lastPrinted>2017-03-21T11:38:00Z</cp:lastPrinted>
  <dcterms:created xsi:type="dcterms:W3CDTF">2016-02-18T07:20:00Z</dcterms:created>
  <dcterms:modified xsi:type="dcterms:W3CDTF">2017-03-21T11:52:00Z</dcterms:modified>
</cp:coreProperties>
</file>