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3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305A4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CB01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34A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483766" w:rsidRP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7C66DD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</w:t>
      </w:r>
      <w:r w:rsidR="007C6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66DD" w:rsidRDefault="007C66DD" w:rsidP="00305A4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</w:t>
      </w:r>
      <w:r w:rsidR="00E14CC5">
        <w:rPr>
          <w:rFonts w:ascii="Times New Roman" w:eastAsia="Times New Roman" w:hAnsi="Times New Roman" w:cs="Times New Roman"/>
          <w:sz w:val="28"/>
          <w:szCs w:val="28"/>
          <w:lang w:eastAsia="ru-RU"/>
        </w:rPr>
        <w:t>м 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4CC5" w:rsidRPr="0048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A4C" w:rsidRDefault="00305A4C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- 1 акт о несоответс</w:t>
      </w:r>
      <w:r w:rsidR="00CE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нормативно-правового акта </w:t>
      </w:r>
      <w:r w:rsidRP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 норм и положений федерального законодательства.</w:t>
      </w:r>
    </w:p>
    <w:p w:rsidR="00074744" w:rsidRPr="00074744" w:rsidRDefault="00CE3660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раздела V Порядка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мониторинг полноты представления в </w:t>
      </w:r>
      <w:proofErr w:type="spellStart"/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субъектов Российской Федерации в </w:t>
      </w:r>
      <w:r w:rsidR="000747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</w:t>
      </w:r>
      <w:r w:rsidR="007C66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01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74744" w:rsidRP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мониторинга было выявлено, что по состоянию на </w:t>
      </w:r>
      <w:r w:rsidR="00472F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01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proofErr w:type="spellStart"/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 представлены нормативные правовые акты следующими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Российской Федерации:</w:t>
      </w:r>
    </w:p>
    <w:p w:rsidR="00074744" w:rsidRDefault="00CB0195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Амурская область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744" w:rsidRPr="00074744" w:rsidRDefault="00CB0195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</w:t>
      </w:r>
      <w:r w:rsidR="00074744"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744" w:rsidRDefault="00CB0195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Ленинградская 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область;</w:t>
      </w:r>
    </w:p>
    <w:p w:rsidR="00074744" w:rsidRDefault="00CB0195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Магаданская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область;</w:t>
      </w:r>
    </w:p>
    <w:p w:rsidR="00074744" w:rsidRDefault="00CB0195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мская область;</w:t>
      </w:r>
    </w:p>
    <w:p w:rsidR="00074744" w:rsidRDefault="00CB0195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край</w:t>
      </w:r>
      <w:r w:rsid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4" w:rsidRP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высших должностных лиц </w:t>
      </w:r>
      <w:r w:rsidR="0030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 направлены соответствующие запросы о представлении нормативных правовых актов в орган контроля для проведения проверки.</w:t>
      </w:r>
    </w:p>
    <w:p w:rsidR="00A1222C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7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основании запросов нормативные правовые акты  субъектов Российской Федерации  были признаны соответствующими федеральному законодательству.</w:t>
      </w:r>
    </w:p>
    <w:p w:rsidR="00E14CC5" w:rsidRDefault="00E14CC5" w:rsidP="00E14CC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экземпляр нормативного правового акта субъекта Российской Федерации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(статья 7.1 </w:t>
      </w:r>
      <w:r w:rsidR="00CE3660">
        <w:rPr>
          <w:rFonts w:ascii="Times New Roman" w:hAnsi="Times New Roman" w:cs="Times New Roman"/>
          <w:sz w:val="28"/>
          <w:szCs w:val="28"/>
        </w:rPr>
        <w:t xml:space="preserve">Закона </w:t>
      </w:r>
      <w:bookmarkStart w:id="0" w:name="_GoBack"/>
      <w:bookmarkEnd w:id="0"/>
      <w:r w:rsidR="00CE3660" w:rsidRPr="00CE3660">
        <w:rPr>
          <w:rFonts w:ascii="Times New Roman" w:hAnsi="Times New Roman" w:cs="Times New Roman"/>
          <w:sz w:val="28"/>
          <w:szCs w:val="28"/>
        </w:rPr>
        <w:t>Российской Федерации от 19 апреля 1991 года № 1032-1 «О занятости населения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744" w:rsidRDefault="00074744" w:rsidP="0007474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4744" w:rsidSect="007C66DD">
      <w:headerReference w:type="even" r:id="rId7"/>
      <w:headerReference w:type="default" r:id="rId8"/>
      <w:pgSz w:w="11906" w:h="16838"/>
      <w:pgMar w:top="1134" w:right="850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660"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74744"/>
    <w:rsid w:val="00094270"/>
    <w:rsid w:val="000A45A4"/>
    <w:rsid w:val="000E2D19"/>
    <w:rsid w:val="00134A7A"/>
    <w:rsid w:val="00160972"/>
    <w:rsid w:val="00197C73"/>
    <w:rsid w:val="002C2CA2"/>
    <w:rsid w:val="002D026F"/>
    <w:rsid w:val="002E471E"/>
    <w:rsid w:val="00305A4C"/>
    <w:rsid w:val="003B0BAD"/>
    <w:rsid w:val="00430A8A"/>
    <w:rsid w:val="00430B54"/>
    <w:rsid w:val="00472F89"/>
    <w:rsid w:val="00483766"/>
    <w:rsid w:val="004A2C54"/>
    <w:rsid w:val="004E0317"/>
    <w:rsid w:val="004E2D27"/>
    <w:rsid w:val="005119F3"/>
    <w:rsid w:val="00530EC7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B1259"/>
    <w:rsid w:val="007C66DD"/>
    <w:rsid w:val="00802763"/>
    <w:rsid w:val="00840E6B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CB0195"/>
    <w:rsid w:val="00CE3660"/>
    <w:rsid w:val="00DD23EA"/>
    <w:rsid w:val="00E0381D"/>
    <w:rsid w:val="00E14CC5"/>
    <w:rsid w:val="00EE30FB"/>
    <w:rsid w:val="00F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8</cp:revision>
  <cp:lastPrinted>2023-07-04T07:54:00Z</cp:lastPrinted>
  <dcterms:created xsi:type="dcterms:W3CDTF">2023-07-04T07:23:00Z</dcterms:created>
  <dcterms:modified xsi:type="dcterms:W3CDTF">2023-07-04T08:25:00Z</dcterms:modified>
</cp:coreProperties>
</file>