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9E" w:rsidRDefault="00B5449E" w:rsidP="00B5449E"/>
    <w:p w:rsidR="001224FE" w:rsidRDefault="001224FE" w:rsidP="00B5449E"/>
    <w:p w:rsidR="00B5449E" w:rsidRDefault="00B5449E" w:rsidP="00B5449E"/>
    <w:p w:rsidR="00B5449E" w:rsidRDefault="00B5449E" w:rsidP="00B5449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449E" w:rsidRDefault="00B5449E" w:rsidP="00B544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449E" w:rsidRDefault="00B5449E" w:rsidP="00B5449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449E" w:rsidRDefault="00B5449E" w:rsidP="00B544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449E" w:rsidRDefault="00B5449E" w:rsidP="00B544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5619" w:rsidRDefault="00935619" w:rsidP="00B544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449E" w:rsidRDefault="00B5449E" w:rsidP="00B544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09F5">
        <w:rPr>
          <w:rFonts w:ascii="Times New Roman" w:hAnsi="Times New Roman" w:cs="Times New Roman"/>
          <w:b/>
          <w:bCs/>
          <w:sz w:val="28"/>
          <w:szCs w:val="28"/>
        </w:rPr>
        <w:t>ПРЕДПИСАНИЕ</w:t>
      </w:r>
      <w:r w:rsidR="00277114">
        <w:rPr>
          <w:rFonts w:ascii="Times New Roman" w:hAnsi="Times New Roman" w:cs="Times New Roman"/>
          <w:b/>
          <w:bCs/>
          <w:sz w:val="28"/>
          <w:szCs w:val="28"/>
        </w:rPr>
        <w:t xml:space="preserve"> № 6</w:t>
      </w:r>
    </w:p>
    <w:p w:rsidR="00B5449E" w:rsidRDefault="00B5449E" w:rsidP="00B5449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D09F5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нормативные правовые акты </w:t>
      </w:r>
    </w:p>
    <w:p w:rsidR="00B5449E" w:rsidRDefault="00B5449E" w:rsidP="00B5449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5449E" w:rsidRDefault="00B5449E" w:rsidP="00B5449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222E8">
        <w:rPr>
          <w:rFonts w:ascii="Times New Roman" w:hAnsi="Times New Roman" w:cs="Times New Roman"/>
          <w:bCs/>
          <w:sz w:val="28"/>
          <w:szCs w:val="28"/>
        </w:rPr>
        <w:t xml:space="preserve">23» декабря </w:t>
      </w:r>
      <w:r>
        <w:rPr>
          <w:rFonts w:ascii="Times New Roman" w:hAnsi="Times New Roman" w:cs="Times New Roman"/>
          <w:bCs/>
          <w:sz w:val="28"/>
          <w:szCs w:val="28"/>
        </w:rPr>
        <w:t>2016 г.</w:t>
      </w:r>
    </w:p>
    <w:p w:rsidR="00B5449E" w:rsidRDefault="00B5449E" w:rsidP="00B5449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5449E" w:rsidRDefault="00B5449E" w:rsidP="00B5449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Правительство </w:t>
      </w:r>
      <w:r w:rsidR="00E2777F">
        <w:rPr>
          <w:rFonts w:ascii="Times New Roman" w:hAnsi="Times New Roman" w:cs="Times New Roman"/>
          <w:bCs/>
          <w:sz w:val="28"/>
          <w:szCs w:val="28"/>
        </w:rPr>
        <w:t>Чеченской Республики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5449E" w:rsidRDefault="00B5449E" w:rsidP="00B5449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5449E" w:rsidRDefault="00B5449E" w:rsidP="00B5449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Законом Российской Федерации от 19 апреля 1991 г. № 1032-1 «О занятости населения в Российской Федерации», Положением </w:t>
      </w:r>
      <w:r w:rsidR="00B222DB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Pr="002F244F">
        <w:rPr>
          <w:rFonts w:ascii="Times New Roman" w:hAnsi="Times New Roman" w:cs="Times New Roman"/>
          <w:bCs/>
          <w:sz w:val="28"/>
          <w:szCs w:val="28"/>
        </w:rPr>
        <w:t>Федеральной службе по труду и занятости, утвержденным постановлением Правительства Российской Федерации от 30 июня 2004 г. № 324, Федеральная служба по труду и занятости на основании Акта о результатах проверк</w:t>
      </w:r>
      <w:r w:rsidR="001179DD" w:rsidRPr="002F244F">
        <w:rPr>
          <w:rFonts w:ascii="Times New Roman" w:hAnsi="Times New Roman" w:cs="Times New Roman"/>
          <w:bCs/>
          <w:sz w:val="28"/>
          <w:szCs w:val="28"/>
        </w:rPr>
        <w:t>и от</w:t>
      </w:r>
      <w:r w:rsidR="00277114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317A3F">
        <w:rPr>
          <w:rFonts w:ascii="Times New Roman" w:hAnsi="Times New Roman" w:cs="Times New Roman"/>
          <w:bCs/>
          <w:sz w:val="28"/>
          <w:szCs w:val="28"/>
        </w:rPr>
        <w:t xml:space="preserve"> декабря </w:t>
      </w:r>
      <w:r w:rsidR="002229D6">
        <w:rPr>
          <w:rFonts w:ascii="Times New Roman" w:hAnsi="Times New Roman" w:cs="Times New Roman"/>
          <w:bCs/>
          <w:sz w:val="28"/>
          <w:szCs w:val="28"/>
        </w:rPr>
        <w:t>2016 года №</w:t>
      </w:r>
      <w:r w:rsidR="00277114">
        <w:rPr>
          <w:rFonts w:ascii="Times New Roman" w:hAnsi="Times New Roman" w:cs="Times New Roman"/>
          <w:bCs/>
          <w:sz w:val="28"/>
          <w:szCs w:val="28"/>
        </w:rPr>
        <w:t xml:space="preserve"> 142</w:t>
      </w:r>
      <w:r w:rsidR="00317A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244F">
        <w:rPr>
          <w:rFonts w:ascii="Times New Roman" w:hAnsi="Times New Roman" w:cs="Times New Roman"/>
          <w:bCs/>
          <w:sz w:val="28"/>
          <w:szCs w:val="28"/>
        </w:rPr>
        <w:t>предписывает: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</w:p>
    <w:p w:rsidR="00B5449E" w:rsidRDefault="00B5449E" w:rsidP="00B5449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244F" w:rsidRDefault="002F244F" w:rsidP="00B5449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4278" w:rsidRPr="008A4278" w:rsidRDefault="00B5449E" w:rsidP="008A4278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Внести следующие изменения</w:t>
      </w:r>
      <w:r w:rsidRPr="005D09F5">
        <w:rPr>
          <w:rFonts w:ascii="Times New Roman" w:hAnsi="Times New Roman" w:cs="Times New Roman"/>
          <w:bCs/>
          <w:sz w:val="28"/>
          <w:szCs w:val="28"/>
        </w:rPr>
        <w:t xml:space="preserve"> в указанные нормативные правовые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09F5">
        <w:rPr>
          <w:rFonts w:ascii="Times New Roman" w:hAnsi="Times New Roman" w:cs="Times New Roman"/>
          <w:bCs/>
          <w:sz w:val="28"/>
          <w:szCs w:val="28"/>
        </w:rPr>
        <w:t>акты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1"/>
        <w:gridCol w:w="6810"/>
        <w:gridCol w:w="1875"/>
      </w:tblGrid>
      <w:tr w:rsidR="00B5449E" w:rsidTr="00DD6B49">
        <w:trPr>
          <w:trHeight w:val="1408"/>
        </w:trPr>
        <w:tc>
          <w:tcPr>
            <w:tcW w:w="811" w:type="dxa"/>
          </w:tcPr>
          <w:p w:rsidR="00B5449E" w:rsidRDefault="00B5449E" w:rsidP="00DD6B49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B5449E" w:rsidRDefault="00B5449E" w:rsidP="00DD6B49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  <w:p w:rsidR="00B5449E" w:rsidRDefault="00B5449E" w:rsidP="00DD6B49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810" w:type="dxa"/>
          </w:tcPr>
          <w:p w:rsidR="00B5449E" w:rsidRDefault="00B5449E" w:rsidP="00DD6B49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 вида нормативного правового акта, требующего внесения изменений, дата подписания, номер, название (указывается,  в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связи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чем и какие именно изменения требуется внести)</w:t>
            </w:r>
          </w:p>
        </w:tc>
        <w:tc>
          <w:tcPr>
            <w:tcW w:w="1875" w:type="dxa"/>
          </w:tcPr>
          <w:p w:rsidR="00B5449E" w:rsidRDefault="00B5449E" w:rsidP="00DD6B4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Срок</w:t>
            </w:r>
          </w:p>
          <w:p w:rsidR="00B5449E" w:rsidRDefault="00B5449E" w:rsidP="00DD6B4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выполнения</w:t>
            </w:r>
          </w:p>
        </w:tc>
      </w:tr>
      <w:tr w:rsidR="00B5449E" w:rsidTr="00DD6B49">
        <w:trPr>
          <w:trHeight w:val="70"/>
        </w:trPr>
        <w:tc>
          <w:tcPr>
            <w:tcW w:w="811" w:type="dxa"/>
          </w:tcPr>
          <w:p w:rsidR="00B5449E" w:rsidRPr="00085686" w:rsidRDefault="00B5449E" w:rsidP="00DD6B49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5686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810" w:type="dxa"/>
          </w:tcPr>
          <w:p w:rsidR="008A4278" w:rsidRDefault="00B5449E" w:rsidP="00BA2A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</w:t>
            </w:r>
            <w:r w:rsidRPr="002771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</w:t>
            </w:r>
            <w:r w:rsidRPr="00277114">
              <w:rPr>
                <w:rStyle w:val="FontStyle11"/>
                <w:sz w:val="28"/>
                <w:szCs w:val="28"/>
              </w:rPr>
              <w:t>постановление Правительства</w:t>
            </w:r>
            <w:r w:rsidRPr="00277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4D71" w:rsidRPr="00277114">
              <w:rPr>
                <w:rFonts w:ascii="Times New Roman" w:hAnsi="Times New Roman" w:cs="Times New Roman"/>
                <w:sz w:val="28"/>
                <w:szCs w:val="28"/>
              </w:rPr>
              <w:t xml:space="preserve">Чеченской </w:t>
            </w:r>
            <w:r w:rsidRPr="00277114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от </w:t>
            </w:r>
            <w:r w:rsidR="008A4278">
              <w:rPr>
                <w:rFonts w:ascii="Times New Roman" w:hAnsi="Times New Roman" w:cs="Times New Roman"/>
                <w:sz w:val="28"/>
                <w:szCs w:val="28"/>
              </w:rPr>
              <w:t>1 апреля 2008 г.</w:t>
            </w:r>
            <w:r w:rsidR="00277114" w:rsidRPr="00277114">
              <w:rPr>
                <w:rFonts w:ascii="Times New Roman" w:hAnsi="Times New Roman" w:cs="Times New Roman"/>
                <w:sz w:val="28"/>
                <w:szCs w:val="28"/>
              </w:rPr>
              <w:t xml:space="preserve"> № 45</w:t>
            </w:r>
            <w:r w:rsidRPr="00277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4D71" w:rsidRPr="0027711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277114" w:rsidRPr="0027711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F4D71" w:rsidRPr="00277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114"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 w:rsidR="00B16DA5">
              <w:rPr>
                <w:rFonts w:ascii="Times New Roman" w:hAnsi="Times New Roman" w:cs="Times New Roman"/>
                <w:sz w:val="28"/>
                <w:szCs w:val="28"/>
              </w:rPr>
              <w:t xml:space="preserve">б  утверждении  </w:t>
            </w:r>
            <w:r w:rsidR="00277114" w:rsidRPr="00277114">
              <w:rPr>
                <w:rFonts w:ascii="Times New Roman" w:hAnsi="Times New Roman" w:cs="Times New Roman"/>
                <w:sz w:val="28"/>
                <w:szCs w:val="28"/>
              </w:rPr>
              <w:t xml:space="preserve">Положения </w:t>
            </w:r>
            <w:r w:rsidR="00B16D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7114" w:rsidRPr="0027711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16DA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77114" w:rsidRPr="00277114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Министерстве труда, </w:t>
            </w:r>
            <w:r w:rsidR="00B16DA5">
              <w:rPr>
                <w:rFonts w:ascii="Times New Roman" w:hAnsi="Times New Roman" w:cs="Times New Roman"/>
                <w:sz w:val="28"/>
                <w:szCs w:val="28"/>
              </w:rPr>
              <w:t xml:space="preserve">  занятости  и  </w:t>
            </w:r>
            <w:r w:rsidR="00277114" w:rsidRPr="00277114">
              <w:rPr>
                <w:rFonts w:ascii="Times New Roman" w:hAnsi="Times New Roman" w:cs="Times New Roman"/>
                <w:sz w:val="28"/>
                <w:szCs w:val="28"/>
              </w:rPr>
              <w:t>социального</w:t>
            </w:r>
            <w:r w:rsidR="00B16DA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77114" w:rsidRPr="00277114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 w:rsidR="00B16DA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77114" w:rsidRPr="00277114">
              <w:rPr>
                <w:rFonts w:ascii="Times New Roman" w:hAnsi="Times New Roman" w:cs="Times New Roman"/>
                <w:sz w:val="28"/>
                <w:szCs w:val="28"/>
              </w:rPr>
              <w:t xml:space="preserve">Чеченской </w:t>
            </w:r>
            <w:r w:rsidR="008A42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7114" w:rsidRPr="00277114">
              <w:rPr>
                <w:rFonts w:ascii="Times New Roman" w:hAnsi="Times New Roman" w:cs="Times New Roman"/>
                <w:sz w:val="28"/>
                <w:szCs w:val="28"/>
              </w:rPr>
              <w:t>Республики</w:t>
            </w:r>
            <w:r w:rsidRPr="002771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16DA5">
              <w:rPr>
                <w:rFonts w:ascii="Times New Roman" w:hAnsi="Times New Roman" w:cs="Times New Roman"/>
                <w:sz w:val="28"/>
                <w:szCs w:val="28"/>
              </w:rPr>
              <w:t xml:space="preserve">    в </w:t>
            </w:r>
            <w:r w:rsidR="008A42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6DA5">
              <w:rPr>
                <w:rFonts w:ascii="Times New Roman" w:hAnsi="Times New Roman" w:cs="Times New Roman"/>
                <w:sz w:val="28"/>
                <w:szCs w:val="28"/>
              </w:rPr>
              <w:t xml:space="preserve">редакции  </w:t>
            </w:r>
            <w:r w:rsidR="00277114" w:rsidRPr="00277114">
              <w:rPr>
                <w:rFonts w:ascii="Times New Roman" w:hAnsi="Times New Roman" w:cs="Times New Roman"/>
                <w:sz w:val="28"/>
                <w:szCs w:val="28"/>
              </w:rPr>
              <w:t>постановления</w:t>
            </w:r>
          </w:p>
          <w:p w:rsidR="00BA2A38" w:rsidRPr="00277114" w:rsidRDefault="001215F1" w:rsidP="00BA2A38">
            <w:pPr>
              <w:pStyle w:val="a3"/>
              <w:ind w:left="0"/>
              <w:jc w:val="both"/>
              <w:rPr>
                <w:rStyle w:val="FontStyle11"/>
                <w:sz w:val="28"/>
                <w:szCs w:val="28"/>
              </w:rPr>
            </w:pPr>
            <w:r w:rsidRPr="00277114">
              <w:rPr>
                <w:rFonts w:ascii="Times New Roman" w:hAnsi="Times New Roman" w:cs="Times New Roman"/>
                <w:sz w:val="28"/>
                <w:szCs w:val="28"/>
              </w:rPr>
              <w:t>Правите</w:t>
            </w:r>
            <w:r w:rsidR="00B16DA5">
              <w:rPr>
                <w:rFonts w:ascii="Times New Roman" w:hAnsi="Times New Roman" w:cs="Times New Roman"/>
                <w:sz w:val="28"/>
                <w:szCs w:val="28"/>
              </w:rPr>
              <w:t>льства Чеченской Республики</w:t>
            </w:r>
            <w:r w:rsidR="008A427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277114" w:rsidRPr="0027711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16DA5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8A42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7114" w:rsidRPr="00277114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 w:rsidR="00B16D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114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277114" w:rsidRPr="00277114">
              <w:rPr>
                <w:rFonts w:ascii="Times New Roman" w:hAnsi="Times New Roman" w:cs="Times New Roman"/>
                <w:sz w:val="28"/>
                <w:szCs w:val="28"/>
              </w:rPr>
              <w:t xml:space="preserve"> № 130</w:t>
            </w:r>
            <w:r w:rsidR="00B16D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7114" w:rsidRPr="00277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449E" w:rsidRPr="00277114">
              <w:rPr>
                <w:rStyle w:val="FontStyle11"/>
                <w:sz w:val="28"/>
                <w:szCs w:val="28"/>
              </w:rPr>
              <w:t>внести следующие изменения.</w:t>
            </w:r>
          </w:p>
          <w:p w:rsidR="00B95B2F" w:rsidRDefault="00B95B2F" w:rsidP="00B95B2F">
            <w:pPr>
              <w:pStyle w:val="Style5"/>
              <w:widowControl/>
              <w:spacing w:line="240" w:lineRule="auto"/>
              <w:ind w:firstLine="828"/>
              <w:rPr>
                <w:rStyle w:val="FontStyle11"/>
                <w:sz w:val="28"/>
                <w:szCs w:val="28"/>
              </w:rPr>
            </w:pPr>
            <w:proofErr w:type="gramStart"/>
            <w:r>
              <w:rPr>
                <w:rStyle w:val="FontStyle11"/>
                <w:sz w:val="28"/>
                <w:szCs w:val="28"/>
              </w:rPr>
              <w:lastRenderedPageBreak/>
              <w:t xml:space="preserve">В соответствии с пунктом 1 статьи 7.1 Закона Российской Федерации от 19 апреля 1991 года           № 1032-1 «О занятости населения в Российской Федерации» (далее – Закон о занятости)                         к полномочию Российской Федерации, переданному для осуществления органам государственной власти субъектов Российской Федерации, относится осуществление социальных выплат гражданам, признанным в установленном </w:t>
            </w:r>
            <w:hyperlink r:id="rId9" w:history="1">
              <w:r>
                <w:rPr>
                  <w:rStyle w:val="FontStyle11"/>
                  <w:sz w:val="28"/>
                  <w:szCs w:val="28"/>
                </w:rPr>
                <w:t>порядке</w:t>
              </w:r>
            </w:hyperlink>
            <w:r>
              <w:rPr>
                <w:rStyle w:val="FontStyle11"/>
                <w:sz w:val="28"/>
                <w:szCs w:val="28"/>
              </w:rPr>
              <w:t xml:space="preserve"> безработными, в виде:</w:t>
            </w:r>
            <w:proofErr w:type="gramEnd"/>
          </w:p>
          <w:p w:rsidR="00B95B2F" w:rsidRDefault="00B95B2F" w:rsidP="00B95B2F">
            <w:pPr>
              <w:pStyle w:val="Style5"/>
              <w:widowControl/>
              <w:spacing w:line="240" w:lineRule="auto"/>
              <w:ind w:firstLine="828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1)     пособия по безработице;</w:t>
            </w:r>
          </w:p>
          <w:p w:rsidR="00B95B2F" w:rsidRDefault="00B95B2F" w:rsidP="00B95B2F">
            <w:pPr>
              <w:pStyle w:val="Style5"/>
              <w:widowControl/>
              <w:spacing w:line="240" w:lineRule="auto"/>
              <w:ind w:firstLine="828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2) стипендии в период прохождения профессионального обучения и получения дополнительного профессионального образования                      по направлению органов службы занятости;</w:t>
            </w:r>
          </w:p>
          <w:p w:rsidR="00B95B2F" w:rsidRPr="007A6155" w:rsidRDefault="00B95B2F" w:rsidP="00B95B2F">
            <w:pPr>
              <w:pStyle w:val="Style5"/>
              <w:widowControl/>
              <w:spacing w:line="240" w:lineRule="auto"/>
              <w:ind w:firstLine="828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3)   материальной помощи в связи с истечением установленного </w:t>
            </w:r>
            <w:hyperlink r:id="rId10" w:history="1">
              <w:r>
                <w:rPr>
                  <w:rStyle w:val="FontStyle11"/>
                  <w:sz w:val="28"/>
                  <w:szCs w:val="28"/>
                </w:rPr>
                <w:t>периода</w:t>
              </w:r>
            </w:hyperlink>
            <w:r>
              <w:rPr>
                <w:rStyle w:val="FontStyle11"/>
                <w:sz w:val="28"/>
                <w:szCs w:val="28"/>
              </w:rPr>
              <w:t xml:space="preserve"> выплаты пособия                   по </w:t>
            </w:r>
            <w:r w:rsidRPr="007A6155">
              <w:rPr>
                <w:rStyle w:val="FontStyle11"/>
                <w:sz w:val="28"/>
                <w:szCs w:val="28"/>
              </w:rPr>
              <w:t>безработице;</w:t>
            </w:r>
          </w:p>
          <w:p w:rsidR="00B95B2F" w:rsidRPr="007A6155" w:rsidRDefault="00B95B2F" w:rsidP="00B95B2F">
            <w:pPr>
              <w:pStyle w:val="Style5"/>
              <w:widowControl/>
              <w:spacing w:line="240" w:lineRule="auto"/>
              <w:ind w:firstLine="828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4) </w:t>
            </w:r>
            <w:r w:rsidRPr="007A6155">
              <w:rPr>
                <w:rStyle w:val="FontStyle11"/>
                <w:sz w:val="28"/>
                <w:szCs w:val="28"/>
              </w:rPr>
              <w:t xml:space="preserve">материальной помощи в период прохождения профессионального обучения </w:t>
            </w:r>
            <w:r>
              <w:rPr>
                <w:rStyle w:val="FontStyle11"/>
                <w:sz w:val="28"/>
                <w:szCs w:val="28"/>
              </w:rPr>
              <w:t xml:space="preserve">                  </w:t>
            </w:r>
            <w:r w:rsidRPr="007A6155">
              <w:rPr>
                <w:rStyle w:val="FontStyle11"/>
                <w:sz w:val="28"/>
                <w:szCs w:val="28"/>
              </w:rPr>
              <w:t>и получения дополнительного профессионального образования      по направлению органов службы занятости;</w:t>
            </w:r>
          </w:p>
          <w:p w:rsidR="00B95B2F" w:rsidRPr="007A6155" w:rsidRDefault="00B95B2F" w:rsidP="00B95B2F">
            <w:pPr>
              <w:pStyle w:val="Style5"/>
              <w:widowControl/>
              <w:spacing w:line="240" w:lineRule="auto"/>
              <w:ind w:firstLine="828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5) </w:t>
            </w:r>
            <w:r w:rsidRPr="007A6155">
              <w:rPr>
                <w:rStyle w:val="FontStyle11"/>
                <w:sz w:val="28"/>
                <w:szCs w:val="28"/>
              </w:rPr>
              <w:t xml:space="preserve">пенсии, назначенной по предложению органов службы занятости    на период до наступления возраста, дающего право на страховую пенсию     </w:t>
            </w:r>
            <w:r>
              <w:rPr>
                <w:rStyle w:val="FontStyle11"/>
                <w:sz w:val="28"/>
                <w:szCs w:val="28"/>
              </w:rPr>
              <w:t xml:space="preserve">      </w:t>
            </w:r>
            <w:r w:rsidRPr="007A6155">
              <w:rPr>
                <w:rStyle w:val="FontStyle11"/>
                <w:sz w:val="28"/>
                <w:szCs w:val="28"/>
              </w:rPr>
              <w:t>по старости, в том числе назначаемую досрочно.</w:t>
            </w:r>
          </w:p>
          <w:p w:rsidR="00B5449E" w:rsidRPr="00B95B2F" w:rsidRDefault="00B95B2F" w:rsidP="00B95B2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этой связи положения пункта 8 раздела 2 </w:t>
            </w:r>
            <w:r w:rsidRPr="007A6155">
              <w:rPr>
                <w:rFonts w:ascii="Times New Roman" w:hAnsi="Times New Roman" w:cs="Times New Roman"/>
                <w:sz w:val="28"/>
                <w:szCs w:val="28"/>
              </w:rPr>
              <w:t>постановления Правительства Чеченской Республики от 1 апреля 2008 г. № 45 «Об утверждении Положения о Министерстве труда, занятости и социального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6155">
              <w:rPr>
                <w:rFonts w:ascii="Times New Roman" w:hAnsi="Times New Roman" w:cs="Times New Roman"/>
                <w:sz w:val="28"/>
                <w:szCs w:val="28"/>
              </w:rPr>
              <w:t>развития Чеченской Республики»</w:t>
            </w:r>
            <w:r w:rsidRPr="007A6155">
              <w:rPr>
                <w:rStyle w:val="FontStyle11"/>
                <w:sz w:val="28"/>
                <w:szCs w:val="28"/>
              </w:rPr>
              <w:t>, подлежат приведению в соответствие с требованиями законодательства Российской Федерации.</w:t>
            </w:r>
          </w:p>
        </w:tc>
        <w:tc>
          <w:tcPr>
            <w:tcW w:w="1875" w:type="dxa"/>
          </w:tcPr>
          <w:p w:rsidR="00B5449E" w:rsidRDefault="00B5449E" w:rsidP="00DD6B4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568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45 дней </w:t>
            </w:r>
            <w:proofErr w:type="gramStart"/>
            <w:r w:rsidRPr="00085686">
              <w:rPr>
                <w:rFonts w:ascii="Times New Roman" w:hAnsi="Times New Roman" w:cs="Times New Roman"/>
                <w:bCs/>
                <w:sz w:val="28"/>
                <w:szCs w:val="28"/>
              </w:rPr>
              <w:t>с даты получения</w:t>
            </w:r>
            <w:proofErr w:type="gramEnd"/>
            <w:r w:rsidRPr="0008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предписания</w:t>
            </w:r>
          </w:p>
        </w:tc>
      </w:tr>
    </w:tbl>
    <w:p w:rsidR="00B5449E" w:rsidRDefault="00B5449E" w:rsidP="00B5449E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B5449E" w:rsidRPr="00D35CF5" w:rsidRDefault="00B5449E" w:rsidP="00B5449E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и занятости </w:t>
      </w:r>
      <w:r w:rsidR="004D11F1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адресу:  109012,    город    Москва,    Биржевая площадь,  д. 1 </w:t>
      </w:r>
      <w:r w:rsidR="00E72742">
        <w:rPr>
          <w:rFonts w:ascii="Times New Roman" w:hAnsi="Times New Roman" w:cs="Times New Roman"/>
          <w:bCs/>
          <w:sz w:val="28"/>
          <w:szCs w:val="28"/>
        </w:rPr>
        <w:t xml:space="preserve">   в   срок         до   «</w:t>
      </w:r>
      <w:r w:rsidR="00B222E8">
        <w:rPr>
          <w:rFonts w:ascii="Times New Roman" w:hAnsi="Times New Roman" w:cs="Times New Roman"/>
          <w:bCs/>
          <w:sz w:val="28"/>
          <w:szCs w:val="28"/>
        </w:rPr>
        <w:t xml:space="preserve">20» февраля </w:t>
      </w:r>
      <w:bookmarkStart w:id="0" w:name="_GoBack"/>
      <w:bookmarkEnd w:id="0"/>
      <w:r w:rsidR="00A93500">
        <w:rPr>
          <w:rFonts w:ascii="Times New Roman" w:hAnsi="Times New Roman" w:cs="Times New Roman"/>
          <w:bCs/>
          <w:sz w:val="28"/>
          <w:szCs w:val="28"/>
        </w:rPr>
        <w:t>2017</w:t>
      </w:r>
      <w:r w:rsidR="00E727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6BE1">
        <w:rPr>
          <w:rFonts w:ascii="Times New Roman" w:hAnsi="Times New Roman" w:cs="Times New Roman"/>
          <w:bCs/>
          <w:sz w:val="28"/>
          <w:szCs w:val="28"/>
        </w:rPr>
        <w:t>года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5449E" w:rsidRDefault="00B5449E" w:rsidP="00B5449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1C17" w:rsidRPr="00B95B2F" w:rsidRDefault="00B5449E" w:rsidP="00B95B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Руководитель                                                                                     В.Л. Вуколов</w:t>
      </w:r>
    </w:p>
    <w:sectPr w:rsidR="00B21C17" w:rsidRPr="00B95B2F" w:rsidSect="008008A1">
      <w:headerReference w:type="default" r:id="rId11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770" w:rsidRDefault="00693770">
      <w:pPr>
        <w:spacing w:after="0" w:line="240" w:lineRule="auto"/>
      </w:pPr>
      <w:r>
        <w:separator/>
      </w:r>
    </w:p>
  </w:endnote>
  <w:endnote w:type="continuationSeparator" w:id="0">
    <w:p w:rsidR="00693770" w:rsidRDefault="00693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770" w:rsidRDefault="00693770">
      <w:pPr>
        <w:spacing w:after="0" w:line="240" w:lineRule="auto"/>
      </w:pPr>
      <w:r>
        <w:separator/>
      </w:r>
    </w:p>
  </w:footnote>
  <w:footnote w:type="continuationSeparator" w:id="0">
    <w:p w:rsidR="00693770" w:rsidRDefault="00693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0414020"/>
      <w:docPartObj>
        <w:docPartGallery w:val="Page Numbers (Top of Page)"/>
        <w:docPartUnique/>
      </w:docPartObj>
    </w:sdtPr>
    <w:sdtEndPr/>
    <w:sdtContent>
      <w:p w:rsidR="00CC7966" w:rsidRDefault="001179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2E8">
          <w:rPr>
            <w:noProof/>
          </w:rPr>
          <w:t>2</w:t>
        </w:r>
        <w:r>
          <w:fldChar w:fldCharType="end"/>
        </w:r>
      </w:p>
    </w:sdtContent>
  </w:sdt>
  <w:p w:rsidR="00CC7966" w:rsidRDefault="00B222E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8600C"/>
    <w:multiLevelType w:val="hybridMultilevel"/>
    <w:tmpl w:val="B484AA74"/>
    <w:lvl w:ilvl="0" w:tplc="AE043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B3B4F3F"/>
    <w:multiLevelType w:val="hybridMultilevel"/>
    <w:tmpl w:val="22322A14"/>
    <w:lvl w:ilvl="0" w:tplc="8D0A41BC">
      <w:start w:val="1"/>
      <w:numFmt w:val="decimal"/>
      <w:lvlText w:val="%1)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>
      <w:start w:val="1"/>
      <w:numFmt w:val="lowerRoman"/>
      <w:lvlText w:val="%3."/>
      <w:lvlJc w:val="right"/>
      <w:pPr>
        <w:ind w:left="3060" w:hanging="180"/>
      </w:pPr>
    </w:lvl>
    <w:lvl w:ilvl="3" w:tplc="0419000F">
      <w:start w:val="1"/>
      <w:numFmt w:val="decimal"/>
      <w:lvlText w:val="%4."/>
      <w:lvlJc w:val="left"/>
      <w:pPr>
        <w:ind w:left="3780" w:hanging="360"/>
      </w:pPr>
    </w:lvl>
    <w:lvl w:ilvl="4" w:tplc="04190019">
      <w:start w:val="1"/>
      <w:numFmt w:val="lowerLetter"/>
      <w:lvlText w:val="%5."/>
      <w:lvlJc w:val="left"/>
      <w:pPr>
        <w:ind w:left="4500" w:hanging="360"/>
      </w:pPr>
    </w:lvl>
    <w:lvl w:ilvl="5" w:tplc="0419001B">
      <w:start w:val="1"/>
      <w:numFmt w:val="lowerRoman"/>
      <w:lvlText w:val="%6."/>
      <w:lvlJc w:val="right"/>
      <w:pPr>
        <w:ind w:left="5220" w:hanging="180"/>
      </w:pPr>
    </w:lvl>
    <w:lvl w:ilvl="6" w:tplc="0419000F">
      <w:start w:val="1"/>
      <w:numFmt w:val="decimal"/>
      <w:lvlText w:val="%7."/>
      <w:lvlJc w:val="left"/>
      <w:pPr>
        <w:ind w:left="5940" w:hanging="360"/>
      </w:pPr>
    </w:lvl>
    <w:lvl w:ilvl="7" w:tplc="04190019">
      <w:start w:val="1"/>
      <w:numFmt w:val="lowerLetter"/>
      <w:lvlText w:val="%8."/>
      <w:lvlJc w:val="left"/>
      <w:pPr>
        <w:ind w:left="6660" w:hanging="360"/>
      </w:pPr>
    </w:lvl>
    <w:lvl w:ilvl="8" w:tplc="0419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49E"/>
    <w:rsid w:val="00085686"/>
    <w:rsid w:val="000C1DFC"/>
    <w:rsid w:val="001037CB"/>
    <w:rsid w:val="001179DD"/>
    <w:rsid w:val="001215F1"/>
    <w:rsid w:val="001224FE"/>
    <w:rsid w:val="00137766"/>
    <w:rsid w:val="00180F8E"/>
    <w:rsid w:val="0018718E"/>
    <w:rsid w:val="002229D6"/>
    <w:rsid w:val="00277114"/>
    <w:rsid w:val="002F244F"/>
    <w:rsid w:val="00317A3F"/>
    <w:rsid w:val="003D60C0"/>
    <w:rsid w:val="003E7811"/>
    <w:rsid w:val="004D11F1"/>
    <w:rsid w:val="00693770"/>
    <w:rsid w:val="006D6B02"/>
    <w:rsid w:val="00743FEA"/>
    <w:rsid w:val="00826703"/>
    <w:rsid w:val="008A4278"/>
    <w:rsid w:val="008A570C"/>
    <w:rsid w:val="00935619"/>
    <w:rsid w:val="00A111E4"/>
    <w:rsid w:val="00A50864"/>
    <w:rsid w:val="00A93500"/>
    <w:rsid w:val="00AF5E8E"/>
    <w:rsid w:val="00B16DA5"/>
    <w:rsid w:val="00B21C17"/>
    <w:rsid w:val="00B222DB"/>
    <w:rsid w:val="00B222E8"/>
    <w:rsid w:val="00B5449E"/>
    <w:rsid w:val="00B95B2F"/>
    <w:rsid w:val="00BA2A38"/>
    <w:rsid w:val="00BF4D71"/>
    <w:rsid w:val="00D32509"/>
    <w:rsid w:val="00DF2E7B"/>
    <w:rsid w:val="00E2777F"/>
    <w:rsid w:val="00E3068B"/>
    <w:rsid w:val="00E72742"/>
    <w:rsid w:val="00E737BB"/>
    <w:rsid w:val="00F2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9E"/>
    <w:pPr>
      <w:ind w:left="720"/>
      <w:contextualSpacing/>
    </w:pPr>
  </w:style>
  <w:style w:type="table" w:styleId="a4">
    <w:name w:val="Table Grid"/>
    <w:basedOn w:val="a1"/>
    <w:uiPriority w:val="59"/>
    <w:rsid w:val="00B54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B5449E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B5449E"/>
    <w:pPr>
      <w:widowControl w:val="0"/>
      <w:autoSpaceDE w:val="0"/>
      <w:autoSpaceDN w:val="0"/>
      <w:adjustRightInd w:val="0"/>
      <w:spacing w:after="0" w:line="372" w:lineRule="exact"/>
      <w:ind w:firstLine="83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54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449E"/>
  </w:style>
  <w:style w:type="character" w:styleId="a7">
    <w:name w:val="Hyperlink"/>
    <w:basedOn w:val="a0"/>
    <w:uiPriority w:val="99"/>
    <w:semiHidden/>
    <w:unhideWhenUsed/>
    <w:rsid w:val="00B222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9E"/>
    <w:pPr>
      <w:ind w:left="720"/>
      <w:contextualSpacing/>
    </w:pPr>
  </w:style>
  <w:style w:type="table" w:styleId="a4">
    <w:name w:val="Table Grid"/>
    <w:basedOn w:val="a1"/>
    <w:uiPriority w:val="59"/>
    <w:rsid w:val="00B54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B5449E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B5449E"/>
    <w:pPr>
      <w:widowControl w:val="0"/>
      <w:autoSpaceDE w:val="0"/>
      <w:autoSpaceDN w:val="0"/>
      <w:adjustRightInd w:val="0"/>
      <w:spacing w:after="0" w:line="372" w:lineRule="exact"/>
      <w:ind w:firstLine="83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54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449E"/>
  </w:style>
  <w:style w:type="character" w:styleId="a7">
    <w:name w:val="Hyperlink"/>
    <w:basedOn w:val="a0"/>
    <w:uiPriority w:val="99"/>
    <w:semiHidden/>
    <w:unhideWhenUsed/>
    <w:rsid w:val="00B222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8E3DD9548C4B89C444E29BAB52F0585133189918726465B1E1FE813E2033805B9DADD0F8B986A67OD0A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8E3DD9548C4B89C444E29BAB52F0585133189918726465B1E1FE813E2033805B9DADD0F8B986E67OD0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A76E8-3347-4B02-BB70-E43CAB845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Гайдукова Елена Васильевна</dc:creator>
  <cp:lastModifiedBy>Бибикова Наталья Сергеевна</cp:lastModifiedBy>
  <cp:revision>26</cp:revision>
  <cp:lastPrinted>2016-12-19T12:20:00Z</cp:lastPrinted>
  <dcterms:created xsi:type="dcterms:W3CDTF">2016-02-18T07:20:00Z</dcterms:created>
  <dcterms:modified xsi:type="dcterms:W3CDTF">2016-12-23T08:24:00Z</dcterms:modified>
</cp:coreProperties>
</file>