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9B3284" w:rsidRPr="00FF5281" w:rsidRDefault="009B3284" w:rsidP="009B3284">
      <w:r w:rsidRPr="00FF5281">
        <w:t>10.07.2012   № 23</w:t>
      </w:r>
      <w:r>
        <w:t>61</w:t>
      </w:r>
      <w:r w:rsidRPr="00FF5281">
        <w:t>-ТЗ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CE5E5D">
        <w:rPr>
          <w:szCs w:val="28"/>
        </w:rPr>
        <w:t>79</w:t>
      </w:r>
      <w:r w:rsidR="00C76FB0">
        <w:rPr>
          <w:szCs w:val="28"/>
        </w:rPr>
        <w:t>/12</w:t>
      </w:r>
      <w:r>
        <w:rPr>
          <w:szCs w:val="28"/>
        </w:rPr>
        <w:t xml:space="preserve"> 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1028BA">
        <w:tc>
          <w:tcPr>
            <w:tcW w:w="4785" w:type="dxa"/>
            <w:vAlign w:val="bottom"/>
            <w:hideMark/>
          </w:tcPr>
          <w:p w:rsidR="00104ABA" w:rsidRPr="00A732C4" w:rsidRDefault="009B3284" w:rsidP="001028BA">
            <w:pPr>
              <w:spacing w:line="276" w:lineRule="auto"/>
              <w:rPr>
                <w:highlight w:val="cyan"/>
              </w:rPr>
            </w:pPr>
            <w:r w:rsidRPr="006D0AEF">
              <w:rPr>
                <w:sz w:val="28"/>
                <w:szCs w:val="28"/>
              </w:rPr>
              <w:t xml:space="preserve">« </w:t>
            </w:r>
            <w:r w:rsidRPr="006D0AEF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D0AEF">
              <w:rPr>
                <w:sz w:val="28"/>
                <w:szCs w:val="28"/>
              </w:rPr>
              <w:t xml:space="preserve">» </w:t>
            </w:r>
            <w:r w:rsidRPr="006D0AEF">
              <w:rPr>
                <w:sz w:val="28"/>
                <w:szCs w:val="28"/>
                <w:u w:val="single"/>
              </w:rPr>
              <w:t xml:space="preserve">  июля   </w:t>
            </w:r>
            <w:r>
              <w:rPr>
                <w:sz w:val="28"/>
                <w:szCs w:val="28"/>
              </w:rPr>
              <w:t xml:space="preserve">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1028BA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Деловая</w:t>
            </w:r>
            <w:proofErr w:type="gramEnd"/>
            <w:r w:rsidRPr="00DD6AF3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5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 Грозный,</w:t>
            </w:r>
          </w:p>
          <w:p w:rsidR="00104ABA" w:rsidRPr="00DD6AF3" w:rsidRDefault="00104ABA" w:rsidP="001028BA">
            <w:pPr>
              <w:spacing w:line="276" w:lineRule="auto"/>
              <w:ind w:right="-1"/>
              <w:jc w:val="both"/>
            </w:pPr>
            <w:r>
              <w:rPr>
                <w:sz w:val="28"/>
                <w:szCs w:val="28"/>
                <w:u w:val="single"/>
              </w:rPr>
              <w:t xml:space="preserve">Чеченская </w:t>
            </w:r>
            <w:r w:rsidRPr="00DD6AF3">
              <w:rPr>
                <w:sz w:val="28"/>
                <w:szCs w:val="28"/>
                <w:u w:val="single"/>
              </w:rPr>
              <w:t>Республика, 36</w:t>
            </w:r>
            <w:r>
              <w:rPr>
                <w:sz w:val="28"/>
                <w:szCs w:val="28"/>
                <w:u w:val="single"/>
              </w:rPr>
              <w:t>4020</w:t>
            </w:r>
          </w:p>
        </w:tc>
      </w:tr>
      <w:tr w:rsidR="00104ABA" w:rsidRPr="00A732C4" w:rsidTr="001028BA">
        <w:tc>
          <w:tcPr>
            <w:tcW w:w="4785" w:type="dxa"/>
          </w:tcPr>
          <w:p w:rsidR="00104ABA" w:rsidRPr="00A732C4" w:rsidRDefault="00104ABA" w:rsidP="001028BA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1028BA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1028BA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Чеченской Республики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proofErr w:type="spellStart"/>
      <w:r w:rsidRPr="00481140">
        <w:rPr>
          <w:sz w:val="28"/>
          <w:szCs w:val="28"/>
        </w:rPr>
        <w:t>Ахмадову</w:t>
      </w:r>
      <w:proofErr w:type="spellEnd"/>
      <w:r w:rsidRPr="00481140">
        <w:rPr>
          <w:sz w:val="28"/>
          <w:szCs w:val="28"/>
        </w:rPr>
        <w:t xml:space="preserve"> </w:t>
      </w:r>
      <w:proofErr w:type="spellStart"/>
      <w:r w:rsidRPr="00481140">
        <w:rPr>
          <w:sz w:val="28"/>
          <w:szCs w:val="28"/>
        </w:rPr>
        <w:t>Мохмаду</w:t>
      </w:r>
      <w:proofErr w:type="spellEnd"/>
      <w:r w:rsidRPr="00481140">
        <w:rPr>
          <w:sz w:val="28"/>
          <w:szCs w:val="28"/>
        </w:rPr>
        <w:t xml:space="preserve"> Исаевичу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2E2AE7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14 по 25 мая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и осуществления социальных выплат гражданам, признанным в установленном порядке безработными </w:t>
      </w:r>
      <w:r>
        <w:rPr>
          <w:color w:val="000000"/>
          <w:sz w:val="28"/>
          <w:szCs w:val="28"/>
        </w:rPr>
        <w:t xml:space="preserve">Министерством труда, занятости и социального развития Чеченской Республики 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государственными бюджетными </w:t>
      </w:r>
      <w:r>
        <w:rPr>
          <w:sz w:val="28"/>
          <w:szCs w:val="28"/>
        </w:rPr>
        <w:t>учреждениями центрами занятости населения</w:t>
      </w:r>
      <w:r>
        <w:rPr>
          <w:color w:val="000000"/>
          <w:sz w:val="28"/>
          <w:szCs w:val="28"/>
        </w:rPr>
        <w:t xml:space="preserve"> Чеченской Республики</w:t>
      </w:r>
      <w:r>
        <w:rPr>
          <w:sz w:val="28"/>
          <w:szCs w:val="28"/>
        </w:rPr>
        <w:t xml:space="preserve">. </w:t>
      </w:r>
      <w:proofErr w:type="gramEnd"/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Чеченской Республике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плановой </w:t>
      </w:r>
      <w:r w:rsidRPr="00CF634A">
        <w:rPr>
          <w:sz w:val="28"/>
          <w:szCs w:val="28"/>
        </w:rPr>
        <w:lastRenderedPageBreak/>
        <w:t xml:space="preserve">выездной проверки от </w:t>
      </w:r>
      <w:r>
        <w:rPr>
          <w:sz w:val="28"/>
          <w:szCs w:val="28"/>
        </w:rPr>
        <w:t>14 июня</w:t>
      </w:r>
      <w:r w:rsidRPr="00CF63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1028BA">
        <w:tc>
          <w:tcPr>
            <w:tcW w:w="720" w:type="dxa"/>
          </w:tcPr>
          <w:p w:rsidR="00104ABA" w:rsidRPr="0028293F" w:rsidRDefault="00104ABA" w:rsidP="001028BA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04ABA" w:rsidRPr="0028293F" w:rsidRDefault="00104ABA" w:rsidP="001028BA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C109D5" w:rsidRDefault="00104ABA" w:rsidP="001028BA">
            <w:pPr>
              <w:jc w:val="center"/>
              <w:rPr>
                <w:sz w:val="28"/>
                <w:szCs w:val="28"/>
              </w:rPr>
            </w:pPr>
            <w:r w:rsidRPr="00C109D5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1028BA">
        <w:tc>
          <w:tcPr>
            <w:tcW w:w="720" w:type="dxa"/>
          </w:tcPr>
          <w:p w:rsidR="00104ABA" w:rsidRPr="00394BD1" w:rsidRDefault="00104ABA" w:rsidP="001028BA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Кагаева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Луиза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Ихвановна</w:t>
            </w:r>
            <w:proofErr w:type="spellEnd"/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05A2F">
              <w:rPr>
                <w:sz w:val="28"/>
                <w:szCs w:val="28"/>
              </w:rPr>
              <w:t xml:space="preserve">иректор 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>
              <w:rPr>
                <w:sz w:val="28"/>
                <w:szCs w:val="28"/>
              </w:rPr>
              <w:t>бюджет</w:t>
            </w:r>
            <w:r w:rsidRPr="00F05A2F">
              <w:rPr>
                <w:sz w:val="28"/>
                <w:szCs w:val="28"/>
              </w:rPr>
              <w:t xml:space="preserve">ного учреждения </w:t>
            </w:r>
          </w:p>
          <w:p w:rsidR="003A5A45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3A5A45" w:rsidRPr="00F05A2F">
              <w:rPr>
                <w:sz w:val="28"/>
                <w:szCs w:val="28"/>
              </w:rPr>
              <w:t xml:space="preserve">ентр занятости населения </w:t>
            </w:r>
            <w:r w:rsidR="003A5A45">
              <w:rPr>
                <w:sz w:val="28"/>
                <w:szCs w:val="28"/>
              </w:rPr>
              <w:t xml:space="preserve">Наурского </w:t>
            </w:r>
          </w:p>
          <w:p w:rsidR="003A5A45" w:rsidRPr="00F05A2F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A5A45">
              <w:rPr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>»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104ABA" w:rsidRPr="00E8040F" w:rsidRDefault="00104ABA" w:rsidP="001028BA">
            <w:pPr>
              <w:shd w:val="clear" w:color="auto" w:fill="FFFFFF"/>
              <w:spacing w:before="120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8040F">
              <w:rPr>
                <w:sz w:val="28"/>
                <w:szCs w:val="28"/>
              </w:rPr>
              <w:t xml:space="preserve">. Нарушение </w:t>
            </w:r>
            <w:r>
              <w:rPr>
                <w:sz w:val="28"/>
                <w:szCs w:val="28"/>
              </w:rPr>
              <w:t xml:space="preserve">требований </w:t>
            </w:r>
            <w:r w:rsidRPr="00E8040F">
              <w:rPr>
                <w:sz w:val="28"/>
                <w:szCs w:val="28"/>
              </w:rPr>
              <w:t xml:space="preserve">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040F">
                <w:rPr>
                  <w:sz w:val="28"/>
                  <w:szCs w:val="28"/>
                </w:rPr>
                <w:t>1991 года</w:t>
              </w:r>
            </w:smartTag>
            <w:r w:rsidRPr="00E8040F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 w:val="28"/>
                <w:szCs w:val="28"/>
              </w:rPr>
              <w:t>в части прекращения и приостановки выплаты пособия по безработице.</w:t>
            </w:r>
          </w:p>
          <w:p w:rsidR="00104ABA" w:rsidRPr="00E8040F" w:rsidRDefault="00104ABA" w:rsidP="001028BA">
            <w:pPr>
              <w:pStyle w:val="a5"/>
              <w:suppressAutoHyphens/>
              <w:spacing w:before="120" w:after="0"/>
              <w:ind w:left="54" w:firstLine="371"/>
              <w:jc w:val="both"/>
              <w:rPr>
                <w:sz w:val="28"/>
                <w:szCs w:val="28"/>
              </w:rPr>
            </w:pPr>
            <w:r w:rsidRPr="00E804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E8040F">
              <w:rPr>
                <w:sz w:val="28"/>
                <w:szCs w:val="28"/>
              </w:rPr>
              <w:t>. Осуществление неправомерных  выплат безработным гражданам в виде выплаты пособия по безработице,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назначение материальной помощи по окончанию профессионального обучения.</w:t>
            </w:r>
          </w:p>
          <w:p w:rsidR="00104ABA" w:rsidRDefault="00104ABA" w:rsidP="001028BA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804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E8040F">
              <w:rPr>
                <w:sz w:val="28"/>
                <w:szCs w:val="28"/>
              </w:rPr>
              <w:t xml:space="preserve"> Нарушение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8040F">
                <w:rPr>
                  <w:sz w:val="28"/>
                  <w:szCs w:val="28"/>
                </w:rPr>
                <w:t>1991 г</w:t>
              </w:r>
            </w:smartTag>
            <w:r w:rsidRPr="00E8040F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прохождении безработным гражданином перерегистрации.</w:t>
            </w:r>
          </w:p>
          <w:p w:rsidR="003A5A45" w:rsidRDefault="003A5A45" w:rsidP="003A5A45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 Нарушение требований</w:t>
            </w:r>
            <w:r w:rsidRPr="005E0B0F">
              <w:rPr>
                <w:color w:val="000000"/>
                <w:sz w:val="28"/>
                <w:szCs w:val="28"/>
              </w:rPr>
              <w:t xml:space="preserve">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E0B0F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5E0B0F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содержащейся в регистрах получателей государственных услуг (</w:t>
            </w:r>
            <w:r w:rsidRPr="003A5A45">
              <w:rPr>
                <w:sz w:val="28"/>
                <w:szCs w:val="28"/>
              </w:rPr>
              <w:t>физических лиц) фактическим результатам работы центра занятости населения.</w:t>
            </w:r>
          </w:p>
          <w:p w:rsidR="003A5A45" w:rsidRPr="003A5A45" w:rsidRDefault="003A5A45" w:rsidP="003A5A45">
            <w:pPr>
              <w:shd w:val="clear" w:color="auto" w:fill="FFFFFF"/>
              <w:spacing w:before="120"/>
              <w:ind w:firstLine="43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5. 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Невыполнение требований </w:t>
            </w:r>
            <w:r w:rsidRPr="00B62648">
              <w:rPr>
                <w:color w:val="000000"/>
                <w:sz w:val="28"/>
                <w:szCs w:val="28"/>
              </w:rPr>
              <w:t xml:space="preserve">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</w:t>
            </w:r>
            <w:r w:rsidRPr="00B62648">
              <w:rPr>
                <w:color w:val="000000"/>
                <w:sz w:val="28"/>
                <w:szCs w:val="28"/>
              </w:rPr>
              <w:lastRenderedPageBreak/>
              <w:t>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населения.</w:t>
            </w:r>
            <w:proofErr w:type="gramEnd"/>
          </w:p>
          <w:p w:rsidR="00104ABA" w:rsidRDefault="003A5A45" w:rsidP="003A5A45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4ABA">
              <w:rPr>
                <w:sz w:val="28"/>
                <w:szCs w:val="28"/>
              </w:rPr>
              <w:t xml:space="preserve">. </w:t>
            </w:r>
            <w:proofErr w:type="gramStart"/>
            <w:r w:rsidR="00104ABA">
              <w:rPr>
                <w:sz w:val="28"/>
                <w:szCs w:val="28"/>
              </w:rPr>
              <w:t>Невыполнение</w:t>
            </w:r>
            <w:r w:rsidR="00104ABA" w:rsidRPr="004E02E7">
              <w:rPr>
                <w:sz w:val="28"/>
                <w:szCs w:val="28"/>
              </w:rPr>
              <w:t xml:space="preserve"> </w:t>
            </w:r>
            <w:r w:rsidR="00104ABA">
              <w:rPr>
                <w:sz w:val="28"/>
                <w:szCs w:val="28"/>
              </w:rPr>
              <w:t xml:space="preserve">положений </w:t>
            </w:r>
            <w:r w:rsidR="00104ABA" w:rsidRPr="004E02E7">
              <w:rPr>
                <w:sz w:val="28"/>
                <w:szCs w:val="28"/>
              </w:rPr>
              <w:t xml:space="preserve">пунктов </w:t>
            </w:r>
            <w:r w:rsidR="00104ABA" w:rsidRPr="00CC041A">
              <w:rPr>
                <w:sz w:val="28"/>
                <w:szCs w:val="28"/>
              </w:rPr>
              <w:t>2</w:t>
            </w:r>
            <w:r w:rsidR="00104ABA">
              <w:rPr>
                <w:sz w:val="28"/>
                <w:szCs w:val="28"/>
              </w:rPr>
              <w:t>1</w:t>
            </w:r>
            <w:r w:rsidR="00104ABA" w:rsidRPr="00CC041A">
              <w:rPr>
                <w:sz w:val="28"/>
                <w:szCs w:val="28"/>
              </w:rPr>
              <w:t>,</w:t>
            </w:r>
            <w:r w:rsidR="00104ABA">
              <w:rPr>
                <w:sz w:val="28"/>
                <w:szCs w:val="28"/>
              </w:rPr>
              <w:t xml:space="preserve"> 59, 63 - 65,</w:t>
            </w:r>
            <w:r w:rsidR="00104ABA" w:rsidRPr="004E02E7">
              <w:rPr>
                <w:sz w:val="28"/>
                <w:szCs w:val="28"/>
              </w:rPr>
              <w:t xml:space="preserve"> </w:t>
            </w:r>
            <w:r w:rsidR="00104ABA">
              <w:rPr>
                <w:sz w:val="28"/>
                <w:szCs w:val="28"/>
              </w:rPr>
              <w:t xml:space="preserve">71, 179 - 181, </w:t>
            </w:r>
            <w:r w:rsidR="00104ABA" w:rsidRPr="00CC041A">
              <w:rPr>
                <w:sz w:val="28"/>
                <w:szCs w:val="28"/>
              </w:rPr>
              <w:t>1</w:t>
            </w:r>
            <w:r w:rsidR="00104ABA">
              <w:rPr>
                <w:sz w:val="28"/>
                <w:szCs w:val="28"/>
              </w:rPr>
              <w:t xml:space="preserve">87, </w:t>
            </w:r>
            <w:r>
              <w:rPr>
                <w:sz w:val="28"/>
                <w:szCs w:val="28"/>
              </w:rPr>
              <w:t xml:space="preserve">243, </w:t>
            </w:r>
            <w:r w:rsidR="00104ABA" w:rsidRPr="003A5A45">
              <w:rPr>
                <w:sz w:val="28"/>
                <w:szCs w:val="28"/>
              </w:rPr>
              <w:t xml:space="preserve">246 - 248, 254 </w:t>
            </w:r>
            <w:r w:rsidR="00104ABA" w:rsidRPr="00604E41">
              <w:rPr>
                <w:sz w:val="28"/>
                <w:szCs w:val="28"/>
              </w:rPr>
              <w:t xml:space="preserve"> </w:t>
            </w:r>
            <w:r w:rsidR="00104ABA" w:rsidRPr="004E02E7">
              <w:rPr>
                <w:sz w:val="28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 w:rsidR="00104ABA">
              <w:rPr>
                <w:sz w:val="28"/>
                <w:szCs w:val="28"/>
              </w:rPr>
              <w:t xml:space="preserve">, при осуществлении социальных выплат в виде </w:t>
            </w:r>
            <w:r w:rsidR="00104ABA" w:rsidRPr="004E02E7">
              <w:rPr>
                <w:sz w:val="28"/>
                <w:szCs w:val="28"/>
              </w:rPr>
              <w:t>пособия по безработице</w:t>
            </w:r>
            <w:r w:rsidR="00104ABA">
              <w:rPr>
                <w:sz w:val="28"/>
                <w:szCs w:val="28"/>
              </w:rPr>
              <w:t>,</w:t>
            </w:r>
            <w:r w:rsidR="00104ABA" w:rsidRPr="004E02E7">
              <w:rPr>
                <w:sz w:val="28"/>
                <w:szCs w:val="28"/>
              </w:rPr>
              <w:t xml:space="preserve"> </w:t>
            </w:r>
            <w:r w:rsidR="00104ABA">
              <w:rPr>
                <w:sz w:val="28"/>
                <w:szCs w:val="28"/>
              </w:rPr>
              <w:t>стипендии в период профессиональной подготовки, переподготовки и повышения квалификации и материальной помощи.</w:t>
            </w:r>
            <w:proofErr w:type="gramEnd"/>
          </w:p>
          <w:p w:rsidR="00104ABA" w:rsidRDefault="00104ABA" w:rsidP="001028BA">
            <w:pPr>
              <w:pStyle w:val="a3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Невыполнение </w:t>
            </w:r>
            <w:r w:rsidRPr="00BA2FC4">
              <w:rPr>
                <w:sz w:val="28"/>
                <w:szCs w:val="28"/>
              </w:rPr>
              <w:t xml:space="preserve">административных действий, предусмотренных пунктами </w:t>
            </w:r>
            <w:r w:rsidRPr="001617C7">
              <w:rPr>
                <w:color w:val="000000"/>
                <w:sz w:val="28"/>
                <w:szCs w:val="28"/>
              </w:rPr>
              <w:t>270-274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 в части оформления приказа об отмене решения о приостановки выплаты пособия по безработице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04ABA" w:rsidRDefault="00104ABA" w:rsidP="001028BA">
            <w:pPr>
              <w:pStyle w:val="a5"/>
              <w:ind w:left="54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6. Невыполнение</w:t>
            </w:r>
            <w:r w:rsidRPr="00474309">
              <w:rPr>
                <w:sz w:val="28"/>
                <w:szCs w:val="28"/>
                <w:lang w:eastAsia="ar-SA"/>
              </w:rPr>
              <w:t xml:space="preserve"> административных действий, установленных пунктами 277-280 Административного регламента</w:t>
            </w:r>
            <w:r w:rsidRPr="00474309">
              <w:rPr>
                <w:sz w:val="28"/>
                <w:szCs w:val="28"/>
              </w:rPr>
              <w:t xml:space="preserve">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 w:rsidRPr="00474309">
              <w:rPr>
                <w:sz w:val="28"/>
                <w:szCs w:val="28"/>
                <w:lang w:eastAsia="ar-SA"/>
              </w:rPr>
              <w:t>, приводящие к задержке выплаты пособия по безработице</w:t>
            </w:r>
            <w:r>
              <w:rPr>
                <w:sz w:val="28"/>
                <w:szCs w:val="28"/>
                <w:lang w:eastAsia="ar-SA"/>
              </w:rPr>
              <w:t xml:space="preserve"> и стипендии</w:t>
            </w:r>
            <w:r>
              <w:rPr>
                <w:sz w:val="28"/>
                <w:szCs w:val="28"/>
              </w:rPr>
              <w:t xml:space="preserve"> в период профессиональной подготовки, переподготовки и повышения квалификации.</w:t>
            </w:r>
          </w:p>
          <w:p w:rsidR="007439A2" w:rsidRPr="009B44B2" w:rsidRDefault="007439A2" w:rsidP="002E2AE7">
            <w:pPr>
              <w:pStyle w:val="a5"/>
              <w:ind w:left="54" w:firstLine="426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7. Не 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беспечение, в соответствии с требованиями </w:t>
            </w:r>
            <w:r w:rsidR="002E2AE7">
              <w:rPr>
                <w:color w:val="000000"/>
                <w:sz w:val="28"/>
                <w:szCs w:val="28"/>
              </w:rPr>
              <w:t>пункта</w:t>
            </w:r>
            <w:r>
              <w:rPr>
                <w:color w:val="000000"/>
                <w:sz w:val="28"/>
                <w:szCs w:val="28"/>
              </w:rPr>
              <w:t xml:space="preserve"> 281 </w:t>
            </w:r>
            <w:r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</w:t>
            </w:r>
            <w:r>
              <w:rPr>
                <w:sz w:val="28"/>
                <w:szCs w:val="28"/>
              </w:rPr>
              <w:lastRenderedPageBreak/>
              <w:t xml:space="preserve">порядке безработными,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текущего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контроля  за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соблюдением работниками центра занятости населения последовательности действий, определенных административными процедурами настоящего Административного регламента.</w:t>
            </w:r>
          </w:p>
        </w:tc>
      </w:tr>
    </w:tbl>
    <w:p w:rsidR="00104ABA" w:rsidRDefault="00104ABA" w:rsidP="00104ABA">
      <w:pPr>
        <w:spacing w:before="120" w:line="228" w:lineRule="auto"/>
        <w:jc w:val="both"/>
        <w:rPr>
          <w:sz w:val="28"/>
          <w:szCs w:val="28"/>
        </w:rPr>
      </w:pPr>
    </w:p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EF04FA">
        <w:rPr>
          <w:sz w:val="28"/>
          <w:szCs w:val="28"/>
        </w:rPr>
        <w:t xml:space="preserve">« 10 » августа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2E2AE7" w:rsidRDefault="002E2AE7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2E2AE7" w:rsidRDefault="002E2AE7" w:rsidP="00104ABA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104ABA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Чеченской Республики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М.И. </w:t>
      </w:r>
      <w:proofErr w:type="spellStart"/>
      <w:r>
        <w:rPr>
          <w:sz w:val="28"/>
          <w:szCs w:val="28"/>
        </w:rPr>
        <w:t>Ахмадов</w:t>
      </w:r>
      <w:proofErr w:type="spellEnd"/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</w:p>
    <w:p w:rsidR="009B3284" w:rsidRPr="00965032" w:rsidRDefault="009B3284" w:rsidP="009B3284">
      <w:pPr>
        <w:spacing w:line="252" w:lineRule="auto"/>
      </w:pPr>
      <w:r w:rsidRPr="00965032">
        <w:rPr>
          <w:sz w:val="28"/>
          <w:szCs w:val="28"/>
        </w:rPr>
        <w:t xml:space="preserve">« </w:t>
      </w:r>
      <w:r w:rsidRPr="00965032">
        <w:rPr>
          <w:sz w:val="28"/>
          <w:szCs w:val="28"/>
          <w:u w:val="single"/>
        </w:rPr>
        <w:t>19</w:t>
      </w:r>
      <w:r w:rsidRPr="00965032">
        <w:rPr>
          <w:sz w:val="28"/>
          <w:szCs w:val="28"/>
        </w:rPr>
        <w:t xml:space="preserve"> » </w:t>
      </w:r>
      <w:r w:rsidRPr="00965032">
        <w:rPr>
          <w:sz w:val="28"/>
          <w:szCs w:val="28"/>
          <w:u w:val="single"/>
        </w:rPr>
        <w:t xml:space="preserve">  июля   </w:t>
      </w:r>
      <w:r w:rsidRPr="00965032">
        <w:rPr>
          <w:sz w:val="28"/>
          <w:szCs w:val="28"/>
        </w:rPr>
        <w:t xml:space="preserve"> 2012 г.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A7" w:rsidRDefault="009350A7" w:rsidP="002E2AE7">
      <w:r>
        <w:separator/>
      </w:r>
    </w:p>
  </w:endnote>
  <w:endnote w:type="continuationSeparator" w:id="0">
    <w:p w:rsidR="009350A7" w:rsidRDefault="009350A7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A7" w:rsidRDefault="009350A7" w:rsidP="002E2AE7">
      <w:r>
        <w:separator/>
      </w:r>
    </w:p>
  </w:footnote>
  <w:footnote w:type="continuationSeparator" w:id="0">
    <w:p w:rsidR="009350A7" w:rsidRDefault="009350A7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2E2AE7" w:rsidRDefault="00552AD9">
        <w:pPr>
          <w:pStyle w:val="a7"/>
          <w:jc w:val="center"/>
        </w:pPr>
        <w:fldSimple w:instr=" PAGE   \* MERGEFORMAT ">
          <w:r w:rsidR="009B3284">
            <w:rPr>
              <w:noProof/>
            </w:rPr>
            <w:t>4</w:t>
          </w:r>
        </w:fldSimple>
      </w:p>
    </w:sdtContent>
  </w:sdt>
  <w:p w:rsidR="002E2AE7" w:rsidRDefault="002E2AE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2AD9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0A7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3284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866</Words>
  <Characters>4937</Characters>
  <Application>Microsoft Office Word</Application>
  <DocSecurity>0</DocSecurity>
  <Lines>41</Lines>
  <Paragraphs>11</Paragraphs>
  <ScaleCrop>false</ScaleCrop>
  <Company>ROSTRUD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BezlerAV</cp:lastModifiedBy>
  <cp:revision>8</cp:revision>
  <cp:lastPrinted>2012-07-10T08:14:00Z</cp:lastPrinted>
  <dcterms:created xsi:type="dcterms:W3CDTF">2012-07-04T12:53:00Z</dcterms:created>
  <dcterms:modified xsi:type="dcterms:W3CDTF">2012-08-21T10:02:00Z</dcterms:modified>
</cp:coreProperties>
</file>